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4D2A43" w14:textId="5F452557" w:rsidR="00E658F3" w:rsidRPr="00904F1D" w:rsidRDefault="00167489" w:rsidP="00B9145E">
      <w:pPr>
        <w:pStyle w:val="Heading1"/>
      </w:pPr>
      <w:r w:rsidRPr="00904F1D">
        <w:t>Blah blah</w:t>
      </w:r>
    </w:p>
    <w:p w14:paraId="2F5B25CE" w14:textId="650A8688" w:rsidR="00E658F3" w:rsidRPr="00904F1D" w:rsidRDefault="00167489" w:rsidP="00A4265C">
      <w:pPr>
        <w:jc w:val="center"/>
      </w:pPr>
      <w:r w:rsidRPr="00904F1D">
        <w:t>Blah blah ILEMT</w:t>
      </w:r>
    </w:p>
    <w:p w14:paraId="56C62507" w14:textId="77777777" w:rsidR="00E70319" w:rsidRPr="00904F1D" w:rsidRDefault="00E70319" w:rsidP="00A4265C">
      <w:pPr>
        <w:jc w:val="center"/>
      </w:pPr>
      <w:r w:rsidRPr="00904F1D">
        <w:t>Carnegie Mellon University</w:t>
      </w:r>
    </w:p>
    <w:p w14:paraId="0A876B8B" w14:textId="46CAB61D" w:rsidR="005816DC" w:rsidRPr="00904F1D" w:rsidRDefault="00167489" w:rsidP="00A4265C">
      <w:pPr>
        <w:jc w:val="center"/>
      </w:pPr>
      <w:r w:rsidRPr="00904F1D">
        <w:t>Blah blah</w:t>
      </w:r>
    </w:p>
    <w:p w14:paraId="0835597D" w14:textId="77777777" w:rsidR="005816DC" w:rsidRPr="00904F1D" w:rsidRDefault="005816DC" w:rsidP="00A4265C">
      <w:pPr>
        <w:jc w:val="center"/>
      </w:pPr>
      <w:r w:rsidRPr="00904F1D">
        <w:t>Cameron N. Riviere, Ph.D.</w:t>
      </w:r>
    </w:p>
    <w:p w14:paraId="01B6C769" w14:textId="0EF9E7F4" w:rsidR="005816DC" w:rsidRPr="00904F1D" w:rsidRDefault="005816DC" w:rsidP="00A4265C">
      <w:pPr>
        <w:jc w:val="center"/>
      </w:pPr>
      <w:r w:rsidRPr="00904F1D">
        <w:t>Final Progress Report</w:t>
      </w:r>
    </w:p>
    <w:p w14:paraId="5C0CC70F" w14:textId="79E32CE0" w:rsidR="005816DC" w:rsidRPr="00904F1D" w:rsidRDefault="005816DC" w:rsidP="00B9145E"/>
    <w:p w14:paraId="713D61F7" w14:textId="2AB1C218" w:rsidR="00BA3F3B" w:rsidRPr="00904F1D" w:rsidRDefault="00A4265C" w:rsidP="00B9145E">
      <w:pPr>
        <w:pStyle w:val="Heading1"/>
      </w:pPr>
      <w:r w:rsidRPr="00B9145E">
        <w:rPr>
          <w:noProof/>
          <w:snapToGrid w:val="0"/>
        </w:rPr>
        <mc:AlternateContent>
          <mc:Choice Requires="wps">
            <w:drawing>
              <wp:anchor distT="45720" distB="45720" distL="114300" distR="114300" simplePos="0" relativeHeight="251659264" behindDoc="0" locked="0" layoutInCell="1" allowOverlap="0" wp14:anchorId="70C34288" wp14:editId="006FCB5E">
                <wp:simplePos x="0" y="0"/>
                <wp:positionH relativeFrom="margin">
                  <wp:align>right</wp:align>
                </wp:positionH>
                <wp:positionV relativeFrom="paragraph">
                  <wp:posOffset>158115</wp:posOffset>
                </wp:positionV>
                <wp:extent cx="2797810" cy="2870835"/>
                <wp:effectExtent l="0" t="0" r="254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7810" cy="2870835"/>
                        </a:xfrm>
                        <a:prstGeom prst="rect">
                          <a:avLst/>
                        </a:prstGeom>
                        <a:solidFill>
                          <a:srgbClr val="FFFFFF"/>
                        </a:solidFill>
                        <a:ln w="9525">
                          <a:noFill/>
                          <a:miter lim="800000"/>
                          <a:headEnd/>
                          <a:tailEnd/>
                        </a:ln>
                      </wps:spPr>
                      <wps:txbx>
                        <w:txbxContent>
                          <w:p w14:paraId="51318A87" w14:textId="77777777" w:rsidR="00D5185C" w:rsidRDefault="00D5185C" w:rsidP="00034DAE">
                            <w:pPr>
                              <w:pStyle w:val="Caption"/>
                            </w:pPr>
                            <w:r>
                              <w:drawing>
                                <wp:inline distT="0" distB="0" distL="0" distR="0" wp14:anchorId="7CE5B374" wp14:editId="13226F0A">
                                  <wp:extent cx="2419350" cy="2441773"/>
                                  <wp:effectExtent l="0" t="0" r="0" b="0"/>
                                  <wp:docPr id="1032976288" name="Picture 2" descr="A machine with many wires an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76288" name="Picture 2" descr="A machine with many wires and wires&#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38059" cy="2460656"/>
                                          </a:xfrm>
                                          <a:prstGeom prst="rect">
                                            <a:avLst/>
                                          </a:prstGeom>
                                          <a:noFill/>
                                          <a:ln>
                                            <a:noFill/>
                                          </a:ln>
                                        </pic:spPr>
                                      </pic:pic>
                                    </a:graphicData>
                                  </a:graphic>
                                </wp:inline>
                              </w:drawing>
                            </w:r>
                          </w:p>
                          <w:p w14:paraId="3A24EC3D" w14:textId="57221860" w:rsidR="00D5185C" w:rsidRPr="00F3011D" w:rsidRDefault="00D5185C" w:rsidP="00034DAE">
                            <w:pPr>
                              <w:pStyle w:val="Caption"/>
                              <w:rPr>
                                <w:rFonts w:cs="Arial"/>
                                <w:snapToGrid w:val="0"/>
                                <w:sz w:val="22"/>
                                <w:szCs w:val="22"/>
                              </w:rPr>
                            </w:pPr>
                            <w:r>
                              <w:t xml:space="preserve">Figure </w:t>
                            </w:r>
                            <w:r>
                              <w:fldChar w:fldCharType="begin"/>
                            </w:r>
                            <w:r>
                              <w:instrText xml:space="preserve"> SEQ Figure \* ARABIC </w:instrText>
                            </w:r>
                            <w:r>
                              <w:fldChar w:fldCharType="separate"/>
                            </w:r>
                            <w:r>
                              <w:t>1</w:t>
                            </w:r>
                            <w:r>
                              <w:fldChar w:fldCharType="end"/>
                            </w:r>
                            <w:r>
                              <w:t xml:space="preserve">: </w:t>
                            </w:r>
                            <w:r w:rsidR="00B9145E">
                              <w:t xml:space="preserve">Reference design </w:t>
                            </w:r>
                            <w:proofErr w:type="gramStart"/>
                            <w:r w:rsidR="00B9145E">
                              <w:t>e</w:t>
                            </w:r>
                            <w:r>
                              <w:t>lectronics</w:t>
                            </w:r>
                            <w:proofErr w:type="gramEnd"/>
                          </w:p>
                          <w:p w14:paraId="3656A41B" w14:textId="119C565A" w:rsidR="00D5185C" w:rsidRDefault="00D5185C" w:rsidP="00B914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C34288" id="_x0000_t202" coordsize="21600,21600" o:spt="202" path="m,l,21600r21600,l21600,xe">
                <v:stroke joinstyle="miter"/>
                <v:path gradientshapeok="t" o:connecttype="rect"/>
              </v:shapetype>
              <v:shape id="Text Box 2" o:spid="_x0000_s1026" type="#_x0000_t202" style="position:absolute;left:0;text-align:left;margin-left:169.1pt;margin-top:12.45pt;width:220.3pt;height:226.0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" o:allowoverlap="f" stroked="f">
                <v:textbox>
                  <w:txbxContent>
                    <w:p w14:paraId="51318A87" w14:textId="77777777" w:rsidR="00D5185C" w:rsidRDefault="00D5185C" w:rsidP="00034DAE">
                      <w:pPr>
                        <w:pStyle w:val="Caption"/>
                      </w:pPr>
                      <w:r>
                        <w:drawing>
                          <wp:inline distT="0" distB="0" distL="0" distR="0" wp14:anchorId="7CE5B374" wp14:editId="13226F0A">
                            <wp:extent cx="2419350" cy="2441773"/>
                            <wp:effectExtent l="0" t="0" r="0" b="0"/>
                            <wp:docPr id="1032976288" name="Picture 2" descr="A machine with many wires an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76288" name="Picture 2" descr="A machine with many wires and wires&#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38059" cy="2460656"/>
                                    </a:xfrm>
                                    <a:prstGeom prst="rect">
                                      <a:avLst/>
                                    </a:prstGeom>
                                    <a:noFill/>
                                    <a:ln>
                                      <a:noFill/>
                                    </a:ln>
                                  </pic:spPr>
                                </pic:pic>
                              </a:graphicData>
                            </a:graphic>
                          </wp:inline>
                        </w:drawing>
                      </w:r>
                    </w:p>
                    <w:p w14:paraId="3A24EC3D" w14:textId="57221860" w:rsidR="00D5185C" w:rsidRPr="00F3011D" w:rsidRDefault="00D5185C" w:rsidP="00034DAE">
                      <w:pPr>
                        <w:pStyle w:val="Caption"/>
                        <w:rPr>
                          <w:rFonts w:cs="Arial"/>
                          <w:snapToGrid w:val="0"/>
                          <w:sz w:val="22"/>
                          <w:szCs w:val="22"/>
                        </w:rPr>
                      </w:pPr>
                      <w:r>
                        <w:t xml:space="preserve">Figure </w:t>
                      </w:r>
                      <w:r>
                        <w:fldChar w:fldCharType="begin"/>
                      </w:r>
                      <w:r>
                        <w:instrText xml:space="preserve"> SEQ Figure \* ARABIC </w:instrText>
                      </w:r>
                      <w:r>
                        <w:fldChar w:fldCharType="separate"/>
                      </w:r>
                      <w:r>
                        <w:t>1</w:t>
                      </w:r>
                      <w:r>
                        <w:fldChar w:fldCharType="end"/>
                      </w:r>
                      <w:r>
                        <w:t xml:space="preserve">: </w:t>
                      </w:r>
                      <w:r w:rsidR="00B9145E">
                        <w:t xml:space="preserve">Reference design </w:t>
                      </w:r>
                      <w:proofErr w:type="gramStart"/>
                      <w:r w:rsidR="00B9145E">
                        <w:t>e</w:t>
                      </w:r>
                      <w:r>
                        <w:t>lectronics</w:t>
                      </w:r>
                      <w:proofErr w:type="gramEnd"/>
                    </w:p>
                    <w:p w14:paraId="3656A41B" w14:textId="119C565A" w:rsidR="00D5185C" w:rsidRDefault="00D5185C" w:rsidP="00B9145E"/>
                  </w:txbxContent>
                </v:textbox>
                <w10:wrap type="square" anchorx="margin"/>
              </v:shape>
            </w:pict>
          </mc:Fallback>
        </mc:AlternateContent>
      </w:r>
      <w:r w:rsidR="00BA3F3B" w:rsidRPr="00904F1D">
        <w:t>A. Specific Aims</w:t>
      </w:r>
    </w:p>
    <w:p w14:paraId="68A3E2B4" w14:textId="51A38CED" w:rsidR="00BA3F3B" w:rsidRPr="00904F1D" w:rsidRDefault="00167489" w:rsidP="00B9145E">
      <w:pPr>
        <w:pStyle w:val="DataField11pt"/>
        <w:numPr>
          <w:ilvl w:val="0"/>
          <w:numId w:val="10"/>
        </w:numPr>
      </w:pPr>
      <w:r w:rsidRPr="00904F1D">
        <w:t xml:space="preserve">Develop a real-time tracker reference </w:t>
      </w:r>
      <w:proofErr w:type="gramStart"/>
      <w:r w:rsidRPr="00904F1D">
        <w:t>design</w:t>
      </w:r>
      <w:proofErr w:type="gramEnd"/>
    </w:p>
    <w:p w14:paraId="08E175E1" w14:textId="74268528" w:rsidR="00167489" w:rsidRPr="00904F1D" w:rsidRDefault="00167489" w:rsidP="00B9145E">
      <w:pPr>
        <w:pStyle w:val="DataField11pt"/>
        <w:numPr>
          <w:ilvl w:val="0"/>
          <w:numId w:val="10"/>
        </w:numPr>
      </w:pPr>
      <w:r w:rsidRPr="00904F1D">
        <w:t>Algorithms for interference rejection</w:t>
      </w:r>
    </w:p>
    <w:p w14:paraId="4CBF92A0" w14:textId="28BB0B6B" w:rsidR="00167489" w:rsidRDefault="00167489" w:rsidP="00B9145E">
      <w:pPr>
        <w:pStyle w:val="DataField11pt"/>
        <w:numPr>
          <w:ilvl w:val="0"/>
          <w:numId w:val="10"/>
        </w:numPr>
      </w:pPr>
      <w:r w:rsidRPr="00904F1D">
        <w:t>Validation of EMT performance specifications</w:t>
      </w:r>
    </w:p>
    <w:p w14:paraId="79D475A0" w14:textId="2E260CB1" w:rsidR="00074296" w:rsidRPr="00904F1D" w:rsidRDefault="00074296" w:rsidP="00B9145E">
      <w:pPr>
        <w:pStyle w:val="DataField11pt"/>
        <w:numPr>
          <w:ilvl w:val="0"/>
          <w:numId w:val="10"/>
        </w:numPr>
      </w:pPr>
      <w:r>
        <w:t xml:space="preserve">Evaluate tracking reliability during surgery </w:t>
      </w:r>
      <w:r>
        <w:rPr>
          <w:i/>
        </w:rPr>
        <w:t>in vivo</w:t>
      </w:r>
      <w:r>
        <w:t xml:space="preserve"> and in </w:t>
      </w:r>
      <w:proofErr w:type="gramStart"/>
      <w:r>
        <w:t>cadavers</w:t>
      </w:r>
      <w:proofErr w:type="gramEnd"/>
    </w:p>
    <w:p w14:paraId="16A9E67A" w14:textId="77777777" w:rsidR="00167489" w:rsidRPr="00904F1D" w:rsidRDefault="00167489" w:rsidP="00B9145E">
      <w:pPr>
        <w:pStyle w:val="DataField11pt"/>
      </w:pPr>
    </w:p>
    <w:p w14:paraId="723D008F" w14:textId="77777777" w:rsidR="00BA3F3B" w:rsidRPr="00904F1D" w:rsidRDefault="00BA3F3B" w:rsidP="00B9145E">
      <w:pPr>
        <w:pStyle w:val="Heading1"/>
      </w:pPr>
      <w:r w:rsidRPr="00904F1D">
        <w:t>B. Studies and Results</w:t>
      </w:r>
    </w:p>
    <w:p w14:paraId="4F0FECEF" w14:textId="77777777" w:rsidR="00167489" w:rsidRPr="00B9145E" w:rsidRDefault="00167489" w:rsidP="00B9145E"/>
    <w:p w14:paraId="1BFD8E41" w14:textId="7C8F3C2F" w:rsidR="00167489" w:rsidRPr="00B9145E" w:rsidRDefault="00904F1D" w:rsidP="00B9145E">
      <w:pPr>
        <w:pStyle w:val="Heading2"/>
      </w:pPr>
      <w:r w:rsidRPr="00B9145E">
        <w:t>Performance</w:t>
      </w:r>
      <w:r w:rsidR="00167489" w:rsidRPr="00B9145E">
        <w:t xml:space="preserve"> (Aims 1, 3)</w:t>
      </w:r>
    </w:p>
    <w:p w14:paraId="229875DF" w14:textId="77777777" w:rsidR="00904F1D" w:rsidRPr="00B9145E" w:rsidRDefault="00904F1D" w:rsidP="00B9145E"/>
    <w:p w14:paraId="5879AE4E" w14:textId="2F632DE6" w:rsidR="00904F1D" w:rsidRPr="00B9145E" w:rsidRDefault="00904F1D" w:rsidP="00B9145E">
      <w:r w:rsidRPr="00B9145E">
        <w:t xml:space="preserve">As Table 1 shows we did achieve or surpass the proposed performance for almost all the key metrics. </w:t>
      </w:r>
      <w:r w:rsidR="00BA7968" w:rsidRPr="00B9145E">
        <w:t xml:space="preserve">The only shortcoming is that it was not possible to evaluate the measurement latency because the real-time pose solution was not implemented. </w:t>
      </w:r>
      <w:r w:rsidRPr="00B9145E">
        <w:t xml:space="preserve">Achieving low noise together with high bandwidth was the primary technical challenge and rationale for the design. </w:t>
      </w:r>
      <w:r w:rsidR="00BA7968" w:rsidRPr="00B9145E">
        <w:t xml:space="preserve">It was necessary to choose a higher sample rate </w:t>
      </w:r>
      <w:proofErr w:type="gramStart"/>
      <w:r w:rsidR="00BA7968" w:rsidRPr="00B9145E">
        <w:t>in order to</w:t>
      </w:r>
      <w:proofErr w:type="gramEnd"/>
      <w:r w:rsidR="00BA7968" w:rsidRPr="00B9145E">
        <w:t xml:space="preserve"> achieve the desired 500 Hz bandwidth. </w:t>
      </w:r>
    </w:p>
    <w:p w14:paraId="4605DFB0" w14:textId="423F3C22" w:rsidR="00904F1D" w:rsidRPr="00B9145E" w:rsidRDefault="00904F1D" w:rsidP="00034DAE">
      <w:pPr>
        <w:pStyle w:val="Caption"/>
      </w:pPr>
      <w:bookmarkStart w:id="0" w:name="_Ref165466227"/>
      <w:r w:rsidRPr="00B9145E">
        <w:t xml:space="preserve">Table </w:t>
      </w:r>
      <w:r w:rsidR="00000000">
        <w:fldChar w:fldCharType="begin"/>
      </w:r>
      <w:r w:rsidR="00000000">
        <w:instrText xml:space="preserve"> SEQ Table \* ARABIC </w:instrText>
      </w:r>
      <w:r w:rsidR="00000000">
        <w:fldChar w:fldCharType="separate"/>
      </w:r>
      <w:r w:rsidR="00A47A6D">
        <w:t>1</w:t>
      </w:r>
      <w:r w:rsidR="00000000">
        <w:fldChar w:fldCharType="end"/>
      </w:r>
      <w:bookmarkEnd w:id="0"/>
    </w:p>
    <w:tbl>
      <w:tblPr>
        <w:tblStyle w:val="TableGrid"/>
        <w:tblW w:w="10615" w:type="dxa"/>
        <w:tblInd w:w="0" w:type="dxa"/>
        <w:tblLook w:val="04A0" w:firstRow="1" w:lastRow="0" w:firstColumn="1" w:lastColumn="0" w:noHBand="0" w:noVBand="1"/>
      </w:tblPr>
      <w:tblGrid>
        <w:gridCol w:w="3599"/>
        <w:gridCol w:w="2066"/>
        <w:gridCol w:w="2700"/>
        <w:gridCol w:w="2250"/>
      </w:tblGrid>
      <w:tr w:rsidR="00036571" w:rsidRPr="00904F1D" w14:paraId="7BCC3918" w14:textId="77777777" w:rsidTr="007F3E1D">
        <w:trPr>
          <w:trHeight w:val="320"/>
        </w:trPr>
        <w:tc>
          <w:tcPr>
            <w:tcW w:w="3599" w:type="dxa"/>
          </w:tcPr>
          <w:p w14:paraId="0B40465C" w14:textId="77777777" w:rsidR="00036571" w:rsidRPr="00904F1D" w:rsidRDefault="00036571" w:rsidP="00036571">
            <w:pPr>
              <w:rPr>
                <w:snapToGrid w:val="0"/>
              </w:rPr>
            </w:pPr>
          </w:p>
        </w:tc>
        <w:tc>
          <w:tcPr>
            <w:tcW w:w="2066" w:type="dxa"/>
            <w:vAlign w:val="center"/>
          </w:tcPr>
          <w:p w14:paraId="3BD80114" w14:textId="31D49E3E" w:rsidR="00036571" w:rsidRPr="007F3E1D" w:rsidRDefault="00036571" w:rsidP="00036571">
            <w:pPr>
              <w:rPr>
                <w:rFonts w:cs="Arial"/>
                <w:b/>
                <w:bCs/>
                <w:snapToGrid w:val="0"/>
              </w:rPr>
            </w:pPr>
            <w:r w:rsidRPr="007F3E1D">
              <w:rPr>
                <w:b/>
                <w:bCs/>
              </w:rPr>
              <w:t>Proposed</w:t>
            </w:r>
          </w:p>
        </w:tc>
        <w:tc>
          <w:tcPr>
            <w:tcW w:w="2700" w:type="dxa"/>
            <w:vAlign w:val="center"/>
          </w:tcPr>
          <w:p w14:paraId="43755618" w14:textId="658C2B66" w:rsidR="00036571" w:rsidRPr="007F3E1D" w:rsidRDefault="00036571" w:rsidP="00036571">
            <w:pPr>
              <w:rPr>
                <w:b/>
                <w:bCs/>
              </w:rPr>
            </w:pPr>
            <w:r w:rsidRPr="007F3E1D">
              <w:rPr>
                <w:b/>
                <w:bCs/>
              </w:rPr>
              <w:t>Achieved</w:t>
            </w:r>
          </w:p>
        </w:tc>
        <w:tc>
          <w:tcPr>
            <w:tcW w:w="2250" w:type="dxa"/>
            <w:vAlign w:val="center"/>
          </w:tcPr>
          <w:p w14:paraId="2F8F614B" w14:textId="4033677F" w:rsidR="00036571" w:rsidRPr="007F3E1D" w:rsidRDefault="00036571" w:rsidP="00036571">
            <w:r w:rsidRPr="007F3E1D">
              <w:rPr>
                <w:iCs/>
              </w:rPr>
              <w:t>NDI Aurora™</w:t>
            </w:r>
          </w:p>
        </w:tc>
      </w:tr>
      <w:tr w:rsidR="00036571" w:rsidRPr="00904F1D" w14:paraId="1440066E" w14:textId="77777777" w:rsidTr="00036571">
        <w:trPr>
          <w:trHeight w:val="333"/>
        </w:trPr>
        <w:tc>
          <w:tcPr>
            <w:tcW w:w="3599" w:type="dxa"/>
            <w:vAlign w:val="center"/>
          </w:tcPr>
          <w:p w14:paraId="64B73E1C" w14:textId="1FCCE152" w:rsidR="00036571" w:rsidRPr="00904F1D" w:rsidRDefault="00036571" w:rsidP="00036571">
            <w:pPr>
              <w:rPr>
                <w:rFonts w:cs="Arial"/>
                <w:snapToGrid w:val="0"/>
              </w:rPr>
            </w:pPr>
            <w:r w:rsidRPr="00904F1D">
              <w:t>Bandwidth (Hz)</w:t>
            </w:r>
          </w:p>
        </w:tc>
        <w:tc>
          <w:tcPr>
            <w:tcW w:w="2066" w:type="dxa"/>
            <w:vAlign w:val="center"/>
          </w:tcPr>
          <w:p w14:paraId="64D6A3B1" w14:textId="2A81197D" w:rsidR="00036571" w:rsidRPr="00904F1D" w:rsidRDefault="00036571" w:rsidP="00036571">
            <w:pPr>
              <w:rPr>
                <w:rFonts w:cs="Arial"/>
                <w:snapToGrid w:val="0"/>
              </w:rPr>
            </w:pPr>
            <w:r w:rsidRPr="00904F1D">
              <w:t>500</w:t>
            </w:r>
          </w:p>
        </w:tc>
        <w:tc>
          <w:tcPr>
            <w:tcW w:w="2700" w:type="dxa"/>
            <w:vAlign w:val="center"/>
          </w:tcPr>
          <w:p w14:paraId="20C3455A" w14:textId="4D69E509" w:rsidR="00036571" w:rsidRPr="00904F1D" w:rsidRDefault="00036571" w:rsidP="00036571">
            <w:r w:rsidRPr="00904F1D">
              <w:t>500</w:t>
            </w:r>
          </w:p>
        </w:tc>
        <w:tc>
          <w:tcPr>
            <w:tcW w:w="2250" w:type="dxa"/>
          </w:tcPr>
          <w:p w14:paraId="18143A09" w14:textId="0FC90794" w:rsidR="00036571" w:rsidRPr="00036571" w:rsidRDefault="00036571" w:rsidP="00036571">
            <w:r w:rsidRPr="00036571">
              <w:rPr>
                <w:bCs/>
                <w:iCs/>
              </w:rPr>
              <w:t>20</w:t>
            </w:r>
          </w:p>
        </w:tc>
      </w:tr>
      <w:tr w:rsidR="00036571" w:rsidRPr="00904F1D" w14:paraId="121CBEF0" w14:textId="77777777" w:rsidTr="00036571">
        <w:trPr>
          <w:trHeight w:val="320"/>
        </w:trPr>
        <w:tc>
          <w:tcPr>
            <w:tcW w:w="3599" w:type="dxa"/>
            <w:vAlign w:val="center"/>
          </w:tcPr>
          <w:p w14:paraId="77435D82" w14:textId="11ECBD6A" w:rsidR="00036571" w:rsidRPr="00904F1D" w:rsidRDefault="00036571" w:rsidP="00036571">
            <w:pPr>
              <w:rPr>
                <w:rFonts w:cs="Arial"/>
                <w:snapToGrid w:val="0"/>
              </w:rPr>
            </w:pPr>
            <w:r w:rsidRPr="00904F1D">
              <w:t>Samples/second</w:t>
            </w:r>
          </w:p>
        </w:tc>
        <w:tc>
          <w:tcPr>
            <w:tcW w:w="2066" w:type="dxa"/>
            <w:vAlign w:val="center"/>
          </w:tcPr>
          <w:p w14:paraId="6E67433A" w14:textId="3281CC95" w:rsidR="00036571" w:rsidRPr="00904F1D" w:rsidRDefault="00036571" w:rsidP="00036571">
            <w:pPr>
              <w:rPr>
                <w:rFonts w:cs="Arial"/>
                <w:snapToGrid w:val="0"/>
              </w:rPr>
            </w:pPr>
            <w:r w:rsidRPr="00904F1D">
              <w:t>1000</w:t>
            </w:r>
          </w:p>
        </w:tc>
        <w:tc>
          <w:tcPr>
            <w:tcW w:w="2700" w:type="dxa"/>
            <w:vAlign w:val="center"/>
          </w:tcPr>
          <w:p w14:paraId="352CC454" w14:textId="72846335" w:rsidR="00036571" w:rsidRPr="00904F1D" w:rsidRDefault="00036571" w:rsidP="00036571">
            <w:r w:rsidRPr="00904F1D">
              <w:t>1500</w:t>
            </w:r>
          </w:p>
        </w:tc>
        <w:tc>
          <w:tcPr>
            <w:tcW w:w="2250" w:type="dxa"/>
          </w:tcPr>
          <w:p w14:paraId="257C8BFF" w14:textId="0E950EB4" w:rsidR="00036571" w:rsidRPr="00036571" w:rsidRDefault="00036571" w:rsidP="00036571">
            <w:r w:rsidRPr="00036571">
              <w:rPr>
                <w:bCs/>
                <w:iCs/>
              </w:rPr>
              <w:t>40</w:t>
            </w:r>
          </w:p>
        </w:tc>
      </w:tr>
      <w:tr w:rsidR="00036571" w:rsidRPr="00904F1D" w14:paraId="2E660EBD" w14:textId="77777777" w:rsidTr="00036571">
        <w:trPr>
          <w:trHeight w:val="320"/>
        </w:trPr>
        <w:tc>
          <w:tcPr>
            <w:tcW w:w="3599" w:type="dxa"/>
            <w:shd w:val="clear" w:color="auto" w:fill="E5B8B7" w:themeFill="accent2" w:themeFillTint="66"/>
            <w:vAlign w:val="center"/>
          </w:tcPr>
          <w:p w14:paraId="73D5C843" w14:textId="422B4EF2" w:rsidR="00036571" w:rsidRPr="00904F1D" w:rsidRDefault="00036571" w:rsidP="00036571">
            <w:pPr>
              <w:rPr>
                <w:rFonts w:cs="Arial"/>
                <w:snapToGrid w:val="0"/>
              </w:rPr>
            </w:pPr>
            <w:r w:rsidRPr="00904F1D">
              <w:t>Latency (</w:t>
            </w:r>
            <w:proofErr w:type="spellStart"/>
            <w:r w:rsidRPr="00904F1D">
              <w:t>ms</w:t>
            </w:r>
            <w:proofErr w:type="spellEnd"/>
            <w:r w:rsidRPr="00904F1D">
              <w:t>)</w:t>
            </w:r>
          </w:p>
        </w:tc>
        <w:tc>
          <w:tcPr>
            <w:tcW w:w="2066" w:type="dxa"/>
            <w:shd w:val="clear" w:color="auto" w:fill="E5B8B7" w:themeFill="accent2" w:themeFillTint="66"/>
            <w:vAlign w:val="center"/>
          </w:tcPr>
          <w:p w14:paraId="6B70B2B1" w14:textId="0D841F68" w:rsidR="00036571" w:rsidRPr="00904F1D" w:rsidRDefault="00036571" w:rsidP="00036571">
            <w:pPr>
              <w:rPr>
                <w:rFonts w:cs="Arial"/>
                <w:snapToGrid w:val="0"/>
              </w:rPr>
            </w:pPr>
            <w:r w:rsidRPr="00904F1D">
              <w:t>1.5</w:t>
            </w:r>
          </w:p>
        </w:tc>
        <w:tc>
          <w:tcPr>
            <w:tcW w:w="2700" w:type="dxa"/>
            <w:shd w:val="clear" w:color="auto" w:fill="E5B8B7" w:themeFill="accent2" w:themeFillTint="66"/>
            <w:vAlign w:val="center"/>
          </w:tcPr>
          <w:p w14:paraId="4322851C" w14:textId="5BDED965" w:rsidR="00036571" w:rsidRPr="00904F1D" w:rsidRDefault="00036571" w:rsidP="00036571">
            <w:r w:rsidRPr="00904F1D">
              <w:t>(real-time not implemented)</w:t>
            </w:r>
          </w:p>
        </w:tc>
        <w:tc>
          <w:tcPr>
            <w:tcW w:w="2250" w:type="dxa"/>
            <w:shd w:val="clear" w:color="auto" w:fill="E5B8B7" w:themeFill="accent2" w:themeFillTint="66"/>
          </w:tcPr>
          <w:p w14:paraId="22F360DB" w14:textId="01CE875B" w:rsidR="00036571" w:rsidRPr="00036571" w:rsidRDefault="00036571" w:rsidP="00036571">
            <w:r w:rsidRPr="00036571">
              <w:rPr>
                <w:bCs/>
                <w:iCs/>
              </w:rPr>
              <w:t>14</w:t>
            </w:r>
          </w:p>
        </w:tc>
      </w:tr>
      <w:tr w:rsidR="00036571" w:rsidRPr="00904F1D" w14:paraId="064D0268" w14:textId="77777777" w:rsidTr="00036571">
        <w:trPr>
          <w:trHeight w:val="320"/>
        </w:trPr>
        <w:tc>
          <w:tcPr>
            <w:tcW w:w="3599" w:type="dxa"/>
            <w:vAlign w:val="center"/>
          </w:tcPr>
          <w:p w14:paraId="1C503A7C" w14:textId="12805FAD" w:rsidR="00036571" w:rsidRPr="00904F1D" w:rsidRDefault="00036571" w:rsidP="00036571">
            <w:pPr>
              <w:rPr>
                <w:rFonts w:cs="Arial"/>
                <w:snapToGrid w:val="0"/>
              </w:rPr>
            </w:pPr>
            <w:r w:rsidRPr="00904F1D">
              <w:t>Noise (µm RMS, 1-Hz bandwidth)</w:t>
            </w:r>
          </w:p>
        </w:tc>
        <w:tc>
          <w:tcPr>
            <w:tcW w:w="2066" w:type="dxa"/>
            <w:vAlign w:val="center"/>
          </w:tcPr>
          <w:p w14:paraId="4CE06802" w14:textId="6006F6EF" w:rsidR="00036571" w:rsidRPr="00904F1D" w:rsidRDefault="00036571" w:rsidP="00036571">
            <w:pPr>
              <w:rPr>
                <w:rFonts w:cs="Arial"/>
                <w:snapToGrid w:val="0"/>
              </w:rPr>
            </w:pPr>
            <w:r w:rsidRPr="00904F1D">
              <w:t>0.15</w:t>
            </w:r>
          </w:p>
        </w:tc>
        <w:tc>
          <w:tcPr>
            <w:tcW w:w="2700" w:type="dxa"/>
            <w:vAlign w:val="center"/>
          </w:tcPr>
          <w:p w14:paraId="65354F0E" w14:textId="0F46DC53" w:rsidR="00036571" w:rsidRPr="00904F1D" w:rsidRDefault="00036571" w:rsidP="00036571">
            <w:r w:rsidRPr="00904F1D">
              <w:t>0.15</w:t>
            </w:r>
          </w:p>
        </w:tc>
        <w:tc>
          <w:tcPr>
            <w:tcW w:w="2250" w:type="dxa"/>
          </w:tcPr>
          <w:p w14:paraId="7BAAB7AC" w14:textId="2937A368" w:rsidR="00036571" w:rsidRPr="007F3E1D" w:rsidRDefault="00036571" w:rsidP="00036571">
            <w:r w:rsidRPr="007F3E1D">
              <w:rPr>
                <w:iCs/>
              </w:rPr>
              <w:t>140</w:t>
            </w:r>
          </w:p>
        </w:tc>
      </w:tr>
      <w:tr w:rsidR="00036571" w:rsidRPr="00904F1D" w14:paraId="517DDB48" w14:textId="77777777" w:rsidTr="00036571">
        <w:trPr>
          <w:trHeight w:val="333"/>
        </w:trPr>
        <w:tc>
          <w:tcPr>
            <w:tcW w:w="3599" w:type="dxa"/>
            <w:vAlign w:val="center"/>
          </w:tcPr>
          <w:p w14:paraId="536214B7" w14:textId="254F5E4D" w:rsidR="00036571" w:rsidRPr="00904F1D" w:rsidRDefault="00036571" w:rsidP="00036571">
            <w:pPr>
              <w:rPr>
                <w:rFonts w:cs="Arial"/>
                <w:snapToGrid w:val="0"/>
              </w:rPr>
            </w:pPr>
            <w:r w:rsidRPr="00904F1D">
              <w:t xml:space="preserve">Figure of merit </w:t>
            </w:r>
            <w:r w:rsidRPr="00B9145E">
              <w:rPr>
                <w:rFonts w:eastAsiaTheme="minorEastAsia"/>
              </w:rPr>
              <w:t xml:space="preserve"> </w:t>
            </w:r>
            <m:oMath>
              <m:r>
                <m:rPr>
                  <m:sty m:val="p"/>
                </m:rPr>
                <w:rPr>
                  <w:rFonts w:ascii="Cambria Math" w:hAnsi="Cambria Math"/>
                </w:rPr>
                <m:t>)</m:t>
              </m:r>
            </m:oMath>
          </w:p>
        </w:tc>
        <w:tc>
          <w:tcPr>
            <w:tcW w:w="2066" w:type="dxa"/>
            <w:vAlign w:val="center"/>
          </w:tcPr>
          <w:p w14:paraId="74C18E83" w14:textId="063C2849" w:rsidR="00036571" w:rsidRPr="00904F1D" w:rsidRDefault="00036571" w:rsidP="00036571">
            <w:pPr>
              <w:rPr>
                <w:rFonts w:cs="Arial"/>
                <w:snapToGrid w:val="0"/>
              </w:rPr>
            </w:pPr>
            <w:r w:rsidRPr="00904F1D">
              <w:t>150</w:t>
            </w:r>
          </w:p>
        </w:tc>
        <w:tc>
          <w:tcPr>
            <w:tcW w:w="2700" w:type="dxa"/>
            <w:vAlign w:val="center"/>
          </w:tcPr>
          <w:p w14:paraId="6B1442A1" w14:textId="2C7F0D75" w:rsidR="00036571" w:rsidRPr="00904F1D" w:rsidRDefault="00036571" w:rsidP="00036571">
            <w:r w:rsidRPr="00904F1D">
              <w:t>150</w:t>
            </w:r>
          </w:p>
        </w:tc>
        <w:tc>
          <w:tcPr>
            <w:tcW w:w="2250" w:type="dxa"/>
          </w:tcPr>
          <w:p w14:paraId="61957369" w14:textId="2BFFEBB1" w:rsidR="00036571" w:rsidRPr="007F3E1D" w:rsidRDefault="00036571" w:rsidP="00036571">
            <w:r w:rsidRPr="007F3E1D">
              <w:rPr>
                <w:iCs/>
              </w:rPr>
              <w:t>0.031</w:t>
            </w:r>
          </w:p>
        </w:tc>
      </w:tr>
      <w:tr w:rsidR="00036571" w:rsidRPr="00904F1D" w14:paraId="0181E1A5" w14:textId="77777777" w:rsidTr="00036571">
        <w:trPr>
          <w:trHeight w:val="320"/>
        </w:trPr>
        <w:tc>
          <w:tcPr>
            <w:tcW w:w="3599" w:type="dxa"/>
            <w:shd w:val="clear" w:color="auto" w:fill="C2D69B" w:themeFill="accent3" w:themeFillTint="99"/>
            <w:vAlign w:val="center"/>
          </w:tcPr>
          <w:p w14:paraId="64524A4C" w14:textId="626D11B6" w:rsidR="00036571" w:rsidRPr="00904F1D" w:rsidRDefault="00036571" w:rsidP="00036571">
            <w:pPr>
              <w:rPr>
                <w:rFonts w:cs="Arial"/>
                <w:snapToGrid w:val="0"/>
              </w:rPr>
            </w:pPr>
            <w:r w:rsidRPr="00904F1D">
              <w:t>Accuracy (µm RMS)</w:t>
            </w:r>
          </w:p>
        </w:tc>
        <w:tc>
          <w:tcPr>
            <w:tcW w:w="2066" w:type="dxa"/>
            <w:shd w:val="clear" w:color="auto" w:fill="C2D69B" w:themeFill="accent3" w:themeFillTint="99"/>
            <w:vAlign w:val="center"/>
          </w:tcPr>
          <w:p w14:paraId="43F92A17" w14:textId="4CE23CDB" w:rsidR="00036571" w:rsidRPr="00904F1D" w:rsidRDefault="00036571" w:rsidP="00036571">
            <w:pPr>
              <w:rPr>
                <w:rFonts w:cs="Arial"/>
                <w:snapToGrid w:val="0"/>
              </w:rPr>
            </w:pPr>
            <w:r w:rsidRPr="00904F1D">
              <w:t>&lt;400 (or 1% of motion)</w:t>
            </w:r>
          </w:p>
        </w:tc>
        <w:tc>
          <w:tcPr>
            <w:tcW w:w="2700" w:type="dxa"/>
            <w:shd w:val="clear" w:color="auto" w:fill="C2D69B" w:themeFill="accent3" w:themeFillTint="99"/>
            <w:vAlign w:val="center"/>
          </w:tcPr>
          <w:p w14:paraId="3D70A7CB" w14:textId="213408EA" w:rsidR="00036571" w:rsidRPr="00904F1D" w:rsidRDefault="00036571" w:rsidP="00036571">
            <w:r w:rsidRPr="00904F1D">
              <w:t>208 (0.32% of motion)</w:t>
            </w:r>
          </w:p>
        </w:tc>
        <w:tc>
          <w:tcPr>
            <w:tcW w:w="2250" w:type="dxa"/>
            <w:shd w:val="clear" w:color="auto" w:fill="C2D69B" w:themeFill="accent3" w:themeFillTint="99"/>
          </w:tcPr>
          <w:p w14:paraId="77D67457" w14:textId="5E001AC8" w:rsidR="00036571" w:rsidRPr="00036571" w:rsidRDefault="00036571" w:rsidP="00036571">
            <w:r w:rsidRPr="00036571">
              <w:rPr>
                <w:bCs/>
                <w:iCs/>
              </w:rPr>
              <w:t>600</w:t>
            </w:r>
          </w:p>
        </w:tc>
      </w:tr>
      <w:tr w:rsidR="00036571" w:rsidRPr="00904F1D" w14:paraId="00698E37" w14:textId="77777777" w:rsidTr="00036571">
        <w:trPr>
          <w:trHeight w:val="320"/>
        </w:trPr>
        <w:tc>
          <w:tcPr>
            <w:tcW w:w="3599" w:type="dxa"/>
            <w:vAlign w:val="center"/>
          </w:tcPr>
          <w:p w14:paraId="5E487CB7" w14:textId="0D4D5008" w:rsidR="00036571" w:rsidRPr="00904F1D" w:rsidRDefault="00036571" w:rsidP="00036571">
            <w:pPr>
              <w:rPr>
                <w:rFonts w:cs="Arial"/>
                <w:snapToGrid w:val="0"/>
              </w:rPr>
            </w:pPr>
            <w:r w:rsidRPr="00904F1D">
              <w:t>Workspace (mm/°)</w:t>
            </w:r>
          </w:p>
        </w:tc>
        <w:tc>
          <w:tcPr>
            <w:tcW w:w="2066" w:type="dxa"/>
            <w:vAlign w:val="center"/>
          </w:tcPr>
          <w:p w14:paraId="1DE5504D" w14:textId="1E456A36" w:rsidR="00036571" w:rsidRPr="00904F1D" w:rsidRDefault="00036571" w:rsidP="00036571">
            <w:pPr>
              <w:rPr>
                <w:rFonts w:cs="Arial"/>
                <w:snapToGrid w:val="0"/>
              </w:rPr>
            </w:pPr>
            <w:r w:rsidRPr="00904F1D">
              <w:t>&gt;200 mm / any</w:t>
            </w:r>
          </w:p>
        </w:tc>
        <w:tc>
          <w:tcPr>
            <w:tcW w:w="2700" w:type="dxa"/>
            <w:vAlign w:val="center"/>
          </w:tcPr>
          <w:p w14:paraId="67227B50" w14:textId="6446B074" w:rsidR="00036571" w:rsidRPr="00904F1D" w:rsidRDefault="00036571" w:rsidP="00036571">
            <w:r w:rsidRPr="00904F1D">
              <w:t>&gt;200 mm / any</w:t>
            </w:r>
          </w:p>
        </w:tc>
        <w:tc>
          <w:tcPr>
            <w:tcW w:w="2250" w:type="dxa"/>
          </w:tcPr>
          <w:p w14:paraId="4655A2E2" w14:textId="7644EB6A" w:rsidR="00036571" w:rsidRPr="00036571" w:rsidRDefault="00036571" w:rsidP="00036571">
            <w:r w:rsidRPr="00036571">
              <w:rPr>
                <w:bCs/>
                <w:iCs/>
              </w:rPr>
              <w:t>500 mm / any</w:t>
            </w:r>
          </w:p>
        </w:tc>
      </w:tr>
      <w:tr w:rsidR="00036571" w:rsidRPr="00904F1D" w14:paraId="0909CA5B" w14:textId="77777777" w:rsidTr="00036571">
        <w:trPr>
          <w:trHeight w:val="320"/>
        </w:trPr>
        <w:tc>
          <w:tcPr>
            <w:tcW w:w="3599" w:type="dxa"/>
            <w:vAlign w:val="center"/>
          </w:tcPr>
          <w:p w14:paraId="374933D9" w14:textId="57A4B037" w:rsidR="00036571" w:rsidRPr="00904F1D" w:rsidRDefault="00036571" w:rsidP="00036571">
            <w:r w:rsidRPr="00904F1D">
              <w:t xml:space="preserve">with sensor size (mm, </w:t>
            </w:r>
            <m:oMath>
              <m:rad>
                <m:radPr>
                  <m:ctrlPr>
                    <w:rPr>
                      <w:rFonts w:ascii="Cambria Math" w:hAnsi="Cambria Math" w:cs="Arial"/>
                      <w:i/>
                    </w:rPr>
                  </m:ctrlPr>
                </m:radPr>
                <m:deg>
                  <m:r>
                    <w:rPr>
                      <w:rFonts w:ascii="Cambria Math" w:hAnsi="Cambria Math"/>
                    </w:rPr>
                    <m:t>3</m:t>
                  </m:r>
                </m:deg>
                <m:e>
                  <m:r>
                    <m:rPr>
                      <m:sty m:val="p"/>
                    </m:rPr>
                    <w:rPr>
                      <w:rFonts w:ascii="Cambria Math" w:hAnsi="Cambria Math"/>
                    </w:rPr>
                    <m:t>volume</m:t>
                  </m:r>
                </m:e>
              </m:rad>
            </m:oMath>
            <w:r w:rsidRPr="00904F1D">
              <w:t>)</w:t>
            </w:r>
          </w:p>
        </w:tc>
        <w:tc>
          <w:tcPr>
            <w:tcW w:w="2066" w:type="dxa"/>
            <w:vAlign w:val="center"/>
          </w:tcPr>
          <w:p w14:paraId="0E56D6FD" w14:textId="68086C7C" w:rsidR="00036571" w:rsidRPr="00904F1D" w:rsidRDefault="00036571" w:rsidP="00036571">
            <w:pPr>
              <w:rPr>
                <w:rFonts w:cs="Arial"/>
                <w:snapToGrid w:val="0"/>
              </w:rPr>
            </w:pPr>
            <w:r w:rsidRPr="00904F1D">
              <w:t>15mm</w:t>
            </w:r>
          </w:p>
        </w:tc>
        <w:tc>
          <w:tcPr>
            <w:tcW w:w="2700" w:type="dxa"/>
            <w:vAlign w:val="center"/>
          </w:tcPr>
          <w:p w14:paraId="59D75E30" w14:textId="06EC3BDE" w:rsidR="00036571" w:rsidRPr="00904F1D" w:rsidRDefault="00036571" w:rsidP="00036571">
            <w:r w:rsidRPr="00904F1D">
              <w:t>15mm</w:t>
            </w:r>
          </w:p>
        </w:tc>
        <w:tc>
          <w:tcPr>
            <w:tcW w:w="2250" w:type="dxa"/>
          </w:tcPr>
          <w:p w14:paraId="38E7AAB5" w14:textId="3F39D4F2" w:rsidR="00036571" w:rsidRPr="00036571" w:rsidRDefault="00036571" w:rsidP="00036571">
            <w:r w:rsidRPr="00036571">
              <w:rPr>
                <w:bCs/>
                <w:iCs/>
              </w:rPr>
              <w:t>3 mm</w:t>
            </w:r>
          </w:p>
        </w:tc>
      </w:tr>
    </w:tbl>
    <w:p w14:paraId="0424EB3C" w14:textId="103D986D" w:rsidR="00BA7968" w:rsidRDefault="00BA7968" w:rsidP="00B9145E">
      <w:pPr>
        <w:rPr>
          <w:snapToGrid w:val="0"/>
        </w:rPr>
      </w:pPr>
    </w:p>
    <w:p w14:paraId="2BEF953C" w14:textId="6631E776" w:rsidR="00D5185C" w:rsidRDefault="00BA7968" w:rsidP="00B9145E">
      <w:r w:rsidRPr="00B9145E">
        <w:t>Notably, the achieved accuracy is much better than proposed. The precise match for the noise and sensor size is a coincidence since the final implementation is considerably different than that discussed in the proposal</w:t>
      </w:r>
      <w:r>
        <w:t>.</w:t>
      </w:r>
      <w:r w:rsidR="007F3E1D">
        <w:t xml:space="preserve"> The NDI Aurora tracker performance is shown for comparison. This is the most common EMT used in operating rooms but is far slower </w:t>
      </w:r>
      <w:proofErr w:type="gramStart"/>
      <w:r w:rsidR="007F3E1D">
        <w:t>and also</w:t>
      </w:r>
      <w:proofErr w:type="gramEnd"/>
      <w:r w:rsidR="007F3E1D">
        <w:t xml:space="preserve"> less accurate than ILEMT.</w:t>
      </w:r>
    </w:p>
    <w:p w14:paraId="70F9EB58" w14:textId="16DD5F3A" w:rsidR="00FF5006" w:rsidRDefault="00FF5006" w:rsidP="00B9145E">
      <w:pPr>
        <w:rPr>
          <w:snapToGrid w:val="0"/>
        </w:rPr>
      </w:pPr>
    </w:p>
    <w:p w14:paraId="3B6A0B97" w14:textId="529EEA34" w:rsidR="00BA7968" w:rsidRPr="00B9145E" w:rsidRDefault="00A23393" w:rsidP="00B9145E">
      <w:pPr>
        <w:pStyle w:val="Heading2"/>
      </w:pPr>
      <w:r>
        <w:t>Reference design</w:t>
      </w:r>
      <w:r w:rsidR="00D5185C" w:rsidRPr="00B9145E">
        <w:t xml:space="preserve"> (Aim 1)</w:t>
      </w:r>
    </w:p>
    <w:p w14:paraId="36CACC8B" w14:textId="30F8BE6A" w:rsidR="002638C5" w:rsidRDefault="008715D9" w:rsidP="00074296">
      <w:pPr>
        <w:pStyle w:val="Text"/>
      </w:pPr>
      <w:r>
        <w:t xml:space="preserve">We designed and implemented the open hardware </w:t>
      </w:r>
      <w:r w:rsidRPr="009A031D">
        <w:rPr>
          <w:i/>
          <w:iCs/>
        </w:rPr>
        <w:t>reference design</w:t>
      </w:r>
      <w:r>
        <w:t xml:space="preserve">, Fig. 1. </w:t>
      </w:r>
      <w:r w:rsidR="00662953">
        <w:t xml:space="preserve">Our aim is to not only prove the usefulness of ILEMT, but also to make the technology freely available. The reference design consists of complete details including software, electronic CAD files, component lists, calibration source code and design files calibration fixtures. By combining open design and software-defined architecture, the reference design is a flexible platform for future research, and a valuable component of larger systems such as handheld robots and </w:t>
      </w:r>
      <w:r w:rsidR="00EC1935" w:rsidRPr="00B9145E">
        <w:rPr>
          <w:rFonts w:cs="Arial"/>
          <w:noProof/>
          <w:snapToGrid w:val="0"/>
        </w:rPr>
        <w:lastRenderedPageBreak/>
        <mc:AlternateContent>
          <mc:Choice Requires="wps">
            <w:drawing>
              <wp:anchor distT="45720" distB="45720" distL="114300" distR="114300" simplePos="0" relativeHeight="251671552" behindDoc="0" locked="0" layoutInCell="1" allowOverlap="1" wp14:anchorId="11C8618E" wp14:editId="0DD084A2">
                <wp:simplePos x="0" y="0"/>
                <wp:positionH relativeFrom="margin">
                  <wp:align>right</wp:align>
                </wp:positionH>
                <wp:positionV relativeFrom="margin">
                  <wp:align>top</wp:align>
                </wp:positionV>
                <wp:extent cx="3090672" cy="3008376"/>
                <wp:effectExtent l="0" t="0" r="0" b="1905"/>
                <wp:wrapSquare wrapText="bothSides"/>
                <wp:docPr id="787487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0672" cy="3008376"/>
                        </a:xfrm>
                        <a:prstGeom prst="rect">
                          <a:avLst/>
                        </a:prstGeom>
                        <a:solidFill>
                          <a:srgbClr val="FFFFFF"/>
                        </a:solidFill>
                        <a:ln w="9525">
                          <a:noFill/>
                          <a:miter lim="800000"/>
                          <a:headEnd/>
                          <a:tailEnd/>
                        </a:ln>
                      </wps:spPr>
                      <wps:txbx>
                        <w:txbxContent>
                          <w:p w14:paraId="4591C363" w14:textId="77777777" w:rsidR="002745C7" w:rsidRDefault="002745C7" w:rsidP="002745C7">
                            <w:pPr>
                              <w:pStyle w:val="Caption"/>
                            </w:pPr>
                            <w:r>
                              <w:drawing>
                                <wp:inline distT="0" distB="0" distL="0" distR="0" wp14:anchorId="7B1DF7B9" wp14:editId="01FAA384">
                                  <wp:extent cx="2901950" cy="1125468"/>
                                  <wp:effectExtent l="0" t="0" r="0" b="0"/>
                                  <wp:docPr id="1992652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52988" name="Picture 2"/>
                                          <pic:cNvPicPr>
                                            <a:picLocks noChangeAspect="1" noChangeArrowheads="1"/>
                                          </pic:cNvPicPr>
                                        </pic:nvPicPr>
                                        <pic:blipFill rotWithShape="1">
                                          <a:blip r:embed="rId7">
                                            <a:extLst>
                                              <a:ext uri="{BEBA8EAE-BF5A-486C-A8C5-ECC9F3942E4B}">
                                                <a14:imgProps xmlns:a14="http://schemas.microsoft.com/office/drawing/2010/main">
                                                  <a14:imgLayer r:embed="rId8">
                                                    <a14:imgEffect>
                                                      <a14:brightnessContrast bright="40000"/>
                                                    </a14:imgEffect>
                                                  </a14:imgLayer>
                                                </a14:imgProps>
                                              </a:ext>
                                              <a:ext uri="{28A0092B-C50C-407E-A947-70E740481C1C}">
                                                <a14:useLocalDpi xmlns:a14="http://schemas.microsoft.com/office/drawing/2010/main" val="0"/>
                                              </a:ext>
                                            </a:extLst>
                                          </a:blip>
                                          <a:srcRect l="1552" t="13548" r="3098" b="9524"/>
                                          <a:stretch/>
                                        </pic:blipFill>
                                        <pic:spPr bwMode="auto">
                                          <a:xfrm>
                                            <a:off x="0" y="0"/>
                                            <a:ext cx="2918391" cy="1131844"/>
                                          </a:xfrm>
                                          <a:prstGeom prst="rect">
                                            <a:avLst/>
                                          </a:prstGeom>
                                          <a:noFill/>
                                          <a:ln>
                                            <a:noFill/>
                                          </a:ln>
                                          <a:extLst>
                                            <a:ext uri="{53640926-AAD7-44D8-BBD7-CCE9431645EC}">
                                              <a14:shadowObscured xmlns:a14="http://schemas.microsoft.com/office/drawing/2010/main"/>
                                            </a:ext>
                                          </a:extLst>
                                        </pic:spPr>
                                      </pic:pic>
                                    </a:graphicData>
                                  </a:graphic>
                                </wp:inline>
                              </w:drawing>
                            </w:r>
                          </w:p>
                          <w:p w14:paraId="2F341513" w14:textId="0FCD8F8D" w:rsidR="002745C7" w:rsidRPr="002745C7" w:rsidRDefault="002745C7" w:rsidP="002745C7">
                            <w:pPr>
                              <w:pStyle w:val="FigureCaption"/>
                            </w:pPr>
                            <w:r>
                              <w:rPr>
                                <w:noProof/>
                              </w:rPr>
                              <w:drawing>
                                <wp:inline distT="0" distB="0" distL="0" distR="0" wp14:anchorId="32F43FFE" wp14:editId="7C47D8A1">
                                  <wp:extent cx="2921000" cy="1334204"/>
                                  <wp:effectExtent l="0" t="0" r="0" b="0"/>
                                  <wp:docPr id="1496786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6014" r="2126" b="5484"/>
                                          <a:stretch/>
                                        </pic:blipFill>
                                        <pic:spPr bwMode="auto">
                                          <a:xfrm>
                                            <a:off x="0" y="0"/>
                                            <a:ext cx="2942546" cy="1344046"/>
                                          </a:xfrm>
                                          <a:prstGeom prst="rect">
                                            <a:avLst/>
                                          </a:prstGeom>
                                          <a:noFill/>
                                          <a:ln>
                                            <a:noFill/>
                                          </a:ln>
                                          <a:extLst>
                                            <a:ext uri="{53640926-AAD7-44D8-BBD7-CCE9431645EC}">
                                              <a14:shadowObscured xmlns:a14="http://schemas.microsoft.com/office/drawing/2010/main"/>
                                            </a:ext>
                                          </a:extLst>
                                        </pic:spPr>
                                      </pic:pic>
                                    </a:graphicData>
                                  </a:graphic>
                                </wp:inline>
                              </w:drawing>
                            </w:r>
                          </w:p>
                          <w:p w14:paraId="04017EB7" w14:textId="61361081" w:rsidR="002745C7" w:rsidRPr="00F3011D" w:rsidRDefault="002745C7" w:rsidP="002745C7">
                            <w:pPr>
                              <w:pStyle w:val="Caption"/>
                              <w:rPr>
                                <w:rFonts w:cs="Arial"/>
                                <w:snapToGrid w:val="0"/>
                                <w:sz w:val="22"/>
                                <w:szCs w:val="22"/>
                              </w:rPr>
                            </w:pPr>
                            <w:bookmarkStart w:id="1" w:name="_Ref165476837"/>
                            <w:r>
                              <w:t xml:space="preserve">Figure </w:t>
                            </w:r>
                            <w:r>
                              <w:fldChar w:fldCharType="begin"/>
                            </w:r>
                            <w:r>
                              <w:instrText xml:space="preserve"> SEQ Figure \* ARABIC </w:instrText>
                            </w:r>
                            <w:r>
                              <w:fldChar w:fldCharType="separate"/>
                            </w:r>
                            <w:r w:rsidR="00EC1935">
                              <w:t>2</w:t>
                            </w:r>
                            <w:r>
                              <w:fldChar w:fldCharType="end"/>
                            </w:r>
                            <w:bookmarkEnd w:id="1"/>
                            <w:r>
                              <w:t xml:space="preserve">: </w:t>
                            </w:r>
                            <w:r w:rsidR="00EC1935">
                              <w:t>Input and output boards</w:t>
                            </w:r>
                          </w:p>
                          <w:p w14:paraId="4866EC7A" w14:textId="77777777" w:rsidR="002745C7" w:rsidRDefault="002745C7" w:rsidP="002745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8618E" id="_x0000_s1027" type="#_x0000_t202" style="position:absolute;left:0;text-align:left;margin-left:192.15pt;margin-top:0;width:243.35pt;height:236.9pt;z-index:251671552;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" stroked="f">
                <v:textbox>
                  <w:txbxContent>
                    <w:p w14:paraId="4591C363" w14:textId="77777777" w:rsidR="002745C7" w:rsidRDefault="002745C7" w:rsidP="002745C7">
                      <w:pPr>
                        <w:pStyle w:val="Caption"/>
                      </w:pPr>
                      <w:r>
                        <w:drawing>
                          <wp:inline distT="0" distB="0" distL="0" distR="0" wp14:anchorId="7B1DF7B9" wp14:editId="01FAA384">
                            <wp:extent cx="2901950" cy="1125468"/>
                            <wp:effectExtent l="0" t="0" r="0" b="0"/>
                            <wp:docPr id="19926529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52988" name="Picture 2"/>
                                    <pic:cNvPicPr>
                                      <a:picLocks noChangeAspect="1" noChangeArrowheads="1"/>
                                    </pic:cNvPicPr>
                                  </pic:nvPicPr>
                                  <pic:blipFill rotWithShape="1">
                                    <a:blip r:embed="rId7">
                                      <a:extLst>
                                        <a:ext uri="{BEBA8EAE-BF5A-486C-A8C5-ECC9F3942E4B}">
                                          <a14:imgProps xmlns:a14="http://schemas.microsoft.com/office/drawing/2010/main">
                                            <a14:imgLayer r:embed="rId8">
                                              <a14:imgEffect>
                                                <a14:brightnessContrast bright="40000"/>
                                              </a14:imgEffect>
                                            </a14:imgLayer>
                                          </a14:imgProps>
                                        </a:ext>
                                        <a:ext uri="{28A0092B-C50C-407E-A947-70E740481C1C}">
                                          <a14:useLocalDpi xmlns:a14="http://schemas.microsoft.com/office/drawing/2010/main" val="0"/>
                                        </a:ext>
                                      </a:extLst>
                                    </a:blip>
                                    <a:srcRect l="1552" t="13548" r="3098" b="9524"/>
                                    <a:stretch/>
                                  </pic:blipFill>
                                  <pic:spPr bwMode="auto">
                                    <a:xfrm>
                                      <a:off x="0" y="0"/>
                                      <a:ext cx="2918391" cy="1131844"/>
                                    </a:xfrm>
                                    <a:prstGeom prst="rect">
                                      <a:avLst/>
                                    </a:prstGeom>
                                    <a:noFill/>
                                    <a:ln>
                                      <a:noFill/>
                                    </a:ln>
                                    <a:extLst>
                                      <a:ext uri="{53640926-AAD7-44D8-BBD7-CCE9431645EC}">
                                        <a14:shadowObscured xmlns:a14="http://schemas.microsoft.com/office/drawing/2010/main"/>
                                      </a:ext>
                                    </a:extLst>
                                  </pic:spPr>
                                </pic:pic>
                              </a:graphicData>
                            </a:graphic>
                          </wp:inline>
                        </w:drawing>
                      </w:r>
                    </w:p>
                    <w:p w14:paraId="2F341513" w14:textId="0FCD8F8D" w:rsidR="002745C7" w:rsidRPr="002745C7" w:rsidRDefault="002745C7" w:rsidP="002745C7">
                      <w:pPr>
                        <w:pStyle w:val="FigureCaption"/>
                      </w:pPr>
                      <w:r>
                        <w:rPr>
                          <w:noProof/>
                        </w:rPr>
                        <w:drawing>
                          <wp:inline distT="0" distB="0" distL="0" distR="0" wp14:anchorId="32F43FFE" wp14:editId="7C47D8A1">
                            <wp:extent cx="2921000" cy="1334204"/>
                            <wp:effectExtent l="0" t="0" r="0" b="0"/>
                            <wp:docPr id="1496786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t="6014" r="2126" b="5484"/>
                                    <a:stretch/>
                                  </pic:blipFill>
                                  <pic:spPr bwMode="auto">
                                    <a:xfrm>
                                      <a:off x="0" y="0"/>
                                      <a:ext cx="2942546" cy="1344046"/>
                                    </a:xfrm>
                                    <a:prstGeom prst="rect">
                                      <a:avLst/>
                                    </a:prstGeom>
                                    <a:noFill/>
                                    <a:ln>
                                      <a:noFill/>
                                    </a:ln>
                                    <a:extLst>
                                      <a:ext uri="{53640926-AAD7-44D8-BBD7-CCE9431645EC}">
                                        <a14:shadowObscured xmlns:a14="http://schemas.microsoft.com/office/drawing/2010/main"/>
                                      </a:ext>
                                    </a:extLst>
                                  </pic:spPr>
                                </pic:pic>
                              </a:graphicData>
                            </a:graphic>
                          </wp:inline>
                        </w:drawing>
                      </w:r>
                    </w:p>
                    <w:p w14:paraId="04017EB7" w14:textId="61361081" w:rsidR="002745C7" w:rsidRPr="00F3011D" w:rsidRDefault="002745C7" w:rsidP="002745C7">
                      <w:pPr>
                        <w:pStyle w:val="Caption"/>
                        <w:rPr>
                          <w:rFonts w:cs="Arial"/>
                          <w:snapToGrid w:val="0"/>
                          <w:sz w:val="22"/>
                          <w:szCs w:val="22"/>
                        </w:rPr>
                      </w:pPr>
                      <w:bookmarkStart w:id="2" w:name="_Ref165476837"/>
                      <w:r>
                        <w:t xml:space="preserve">Figure </w:t>
                      </w:r>
                      <w:r>
                        <w:fldChar w:fldCharType="begin"/>
                      </w:r>
                      <w:r>
                        <w:instrText xml:space="preserve"> SEQ Figure \* ARABIC </w:instrText>
                      </w:r>
                      <w:r>
                        <w:fldChar w:fldCharType="separate"/>
                      </w:r>
                      <w:r w:rsidR="00EC1935">
                        <w:t>2</w:t>
                      </w:r>
                      <w:r>
                        <w:fldChar w:fldCharType="end"/>
                      </w:r>
                      <w:bookmarkEnd w:id="2"/>
                      <w:r>
                        <w:t xml:space="preserve">: </w:t>
                      </w:r>
                      <w:r w:rsidR="00EC1935">
                        <w:t>Input and output boards</w:t>
                      </w:r>
                    </w:p>
                    <w:p w14:paraId="4866EC7A" w14:textId="77777777" w:rsidR="002745C7" w:rsidRDefault="002745C7" w:rsidP="002745C7"/>
                  </w:txbxContent>
                </v:textbox>
                <w10:wrap type="square" anchorx="margin" anchory="margin"/>
              </v:shape>
            </w:pict>
          </mc:Fallback>
        </mc:AlternateContent>
      </w:r>
      <w:r w:rsidR="00662953">
        <w:t xml:space="preserve">microsurgical simulators. </w:t>
      </w:r>
      <w:bookmarkStart w:id="3" w:name="_Hlk157944638"/>
      <w:r w:rsidR="00B913C2">
        <w:t>This design is</w:t>
      </w:r>
      <w:r w:rsidR="00074296">
        <w:t xml:space="preserve"> freely</w:t>
      </w:r>
      <w:r w:rsidR="00B913C2">
        <w:t xml:space="preserve"> available under Apache License 2.0 on osf.io, </w:t>
      </w:r>
      <w:hyperlink r:id="rId10" w:history="1">
        <w:r w:rsidR="00B913C2" w:rsidRPr="00EA200A">
          <w:rPr>
            <w:rStyle w:val="Hyperlink"/>
          </w:rPr>
          <w:t>https://osf.io/6fwjk/</w:t>
        </w:r>
      </w:hyperlink>
      <w:r w:rsidR="00B913C2">
        <w:t>.</w:t>
      </w:r>
    </w:p>
    <w:p w14:paraId="6CAE15A2" w14:textId="221D75E5" w:rsidR="00AD5CB1" w:rsidRDefault="00EC1935" w:rsidP="00AD5CB1">
      <w:pPr>
        <w:rPr>
          <w:rFonts w:ascii="Times New Roman" w:hAnsi="Times New Roman"/>
          <w:sz w:val="24"/>
          <w:szCs w:val="24"/>
        </w:rPr>
      </w:pPr>
      <w:r>
        <w:t>Attainment of the desired noise performance is primarily due to the low noise and wide dynamic range design of the analog input and output boards (</w:t>
      </w:r>
      <w:r>
        <w:fldChar w:fldCharType="begin"/>
      </w:r>
      <w:r>
        <w:instrText xml:space="preserve"> REF _Ref165476837 \h </w:instrText>
      </w:r>
      <w:r w:rsidR="00AD5CB1">
        <w:instrText xml:space="preserve"> \* MERGEFORMAT </w:instrText>
      </w:r>
      <w:r>
        <w:fldChar w:fldCharType="separate"/>
      </w:r>
      <w:r w:rsidR="00873E00">
        <w:t xml:space="preserve">Figure </w:t>
      </w:r>
      <w:r w:rsidR="00873E00">
        <w:rPr>
          <w:noProof/>
        </w:rPr>
        <w:t>2</w:t>
      </w:r>
      <w:r>
        <w:fldChar w:fldCharType="end"/>
      </w:r>
      <w:r>
        <w:t>)</w:t>
      </w:r>
      <w:r w:rsidR="00873E00">
        <w:t xml:space="preserve">. </w:t>
      </w:r>
      <w:r w:rsidR="00AD5CB1">
        <w:t xml:space="preserve">The input board is quite critical for realizing the position noise performance of the tracker system. The requirement is not so much for low noise (though that is needed), but very wide dynamic range. Specifically, the measured noise must be very low even in the presence of a near full scale signal. </w:t>
      </w:r>
      <w:r w:rsidR="00211DF3">
        <w:t>T</w:t>
      </w:r>
      <w:r w:rsidR="00AD5CB1">
        <w:t xml:space="preserve">he analog to digital conversion usually adds some noise that is proportional to the signal level, causing the noise floor to rise at larger signal levels. Two major causes of this noise rise are clock jitter and reference noise. </w:t>
      </w:r>
      <w:proofErr w:type="gramStart"/>
      <w:r w:rsidR="00AD5CB1">
        <w:t>Particular ADC</w:t>
      </w:r>
      <w:proofErr w:type="gramEnd"/>
      <w:r w:rsidR="00AD5CB1">
        <w:t xml:space="preserve"> designs and architectures may also contribute. </w:t>
      </w:r>
      <w:r w:rsidR="00AD5CB1">
        <w:t xml:space="preserve">We </w:t>
      </w:r>
      <w:r w:rsidR="00AD5CB1">
        <w:t xml:space="preserve">evaluated some digital audio interfaces and audio ADCs using sigma-delta </w:t>
      </w:r>
      <w:proofErr w:type="gramStart"/>
      <w:r w:rsidR="00AD5CB1">
        <w:t>ADCs, but</w:t>
      </w:r>
      <w:proofErr w:type="gramEnd"/>
      <w:r w:rsidR="00AD5CB1">
        <w:t xml:space="preserve"> found considerable noise rise. </w:t>
      </w:r>
      <w:r w:rsidR="00AD5CB1">
        <w:t xml:space="preserve">We </w:t>
      </w:r>
      <w:r w:rsidR="00AD5CB1">
        <w:t>ended up using an oversampling SAR converter (LTC2512-24) which</w:t>
      </w:r>
      <w:r w:rsidR="00211DF3">
        <w:t>, as implemented,</w:t>
      </w:r>
      <w:r w:rsidR="00AD5CB1">
        <w:t xml:space="preserve"> does not show any noise floor </w:t>
      </w:r>
      <w:r w:rsidR="00211DF3">
        <w:t>rise.</w:t>
      </w:r>
    </w:p>
    <w:p w14:paraId="5C711325" w14:textId="75DB6D6B" w:rsidR="00EC1935" w:rsidRDefault="00AD5CB1" w:rsidP="00AD5CB1">
      <w:r>
        <w:t xml:space="preserve">This ADC has a differential input, giving 10V PP input swing with the 5V reference. This improves the dynamic range, but also requires a differential driver. Since the sensor input is differential it worked well to use a fully differential design for the low noise amplifier and </w:t>
      </w:r>
      <w:proofErr w:type="spellStart"/>
      <w:r>
        <w:t>antialias</w:t>
      </w:r>
      <w:proofErr w:type="spellEnd"/>
      <w:r>
        <w:t xml:space="preserve"> filter/driver. This helps reduce cross coupling between the input channels. Low noise analog supplies are generated locally on the card from the reference voltage. These use a high speed </w:t>
      </w:r>
      <w:proofErr w:type="spellStart"/>
      <w:r>
        <w:t>opamp</w:t>
      </w:r>
      <w:proofErr w:type="spellEnd"/>
      <w:r>
        <w:t xml:space="preserve"> and a discrete pass device to give a very low output impedance in the ~10 kHz range where the tracker operates</w:t>
      </w:r>
      <w:r w:rsidR="00211DF3">
        <w:t>, minimizing</w:t>
      </w:r>
      <w:r>
        <w:t xml:space="preserve"> cross-coupling between channels</w:t>
      </w:r>
      <w:r>
        <w:t>.</w:t>
      </w:r>
    </w:p>
    <w:p w14:paraId="76CAAFAA" w14:textId="7AC17C4F" w:rsidR="00211DF3" w:rsidRDefault="00211DF3" w:rsidP="00AD5CB1">
      <w:r>
        <w:t xml:space="preserve">One challenge was </w:t>
      </w:r>
      <w:proofErr w:type="gramStart"/>
      <w:r>
        <w:t>low</w:t>
      </w:r>
      <w:proofErr w:type="gramEnd"/>
      <w:r>
        <w:t xml:space="preserve">-noise distribution of a single shared reference voltage to all the converters on all the input boards. A shared reference is very desirable because it cancels the effect of drift and low frequency noise. The conversion cycle draws current spikes from the reference, but the reference must </w:t>
      </w:r>
      <w:proofErr w:type="gramStart"/>
      <w:r>
        <w:t>still remain</w:t>
      </w:r>
      <w:proofErr w:type="gramEnd"/>
      <w:r>
        <w:t xml:space="preserve"> clean as seen from the other ADCs. We use only a single reference buffer per board with LC decoupling between the ADCs. </w:t>
      </w:r>
      <w:r>
        <w:t>This</w:t>
      </w:r>
      <w:r>
        <w:t xml:space="preserve"> buffer has a differential input from the master reference, a lowpass filter, and a low impedance output buffer. </w:t>
      </w:r>
    </w:p>
    <w:p w14:paraId="0235C9C2" w14:textId="0F76DD6C" w:rsidR="00AD5CB1" w:rsidRDefault="006443CC" w:rsidP="00074296">
      <w:pPr>
        <w:pStyle w:val="Text"/>
      </w:pPr>
      <w:r w:rsidRPr="00B9145E">
        <w:rPr>
          <w:rFonts w:cs="Arial"/>
          <w:noProof/>
          <w:snapToGrid w:val="0"/>
        </w:rPr>
        <mc:AlternateContent>
          <mc:Choice Requires="wps">
            <w:drawing>
              <wp:anchor distT="45720" distB="45720" distL="114300" distR="114300" simplePos="0" relativeHeight="251663360" behindDoc="0" locked="0" layoutInCell="1" allowOverlap="0" wp14:anchorId="5AF83214" wp14:editId="5E192604">
                <wp:simplePos x="0" y="0"/>
                <wp:positionH relativeFrom="margin">
                  <wp:align>right</wp:align>
                </wp:positionH>
                <wp:positionV relativeFrom="margin">
                  <wp:align>bottom</wp:align>
                </wp:positionV>
                <wp:extent cx="2441448" cy="3483864"/>
                <wp:effectExtent l="0" t="0" r="0" b="2540"/>
                <wp:wrapSquare wrapText="bothSides"/>
                <wp:docPr id="697055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1448" cy="3483864"/>
                        </a:xfrm>
                        <a:prstGeom prst="rect">
                          <a:avLst/>
                        </a:prstGeom>
                        <a:solidFill>
                          <a:srgbClr val="FFFFFF"/>
                        </a:solidFill>
                        <a:ln w="9525">
                          <a:noFill/>
                          <a:miter lim="800000"/>
                          <a:headEnd/>
                          <a:tailEnd/>
                        </a:ln>
                      </wps:spPr>
                      <wps:txbx>
                        <w:txbxContent>
                          <w:p w14:paraId="4E3103E5" w14:textId="77777777" w:rsidR="00923D43" w:rsidRDefault="00923D43" w:rsidP="00034DAE">
                            <w:pPr>
                              <w:pStyle w:val="Caption"/>
                            </w:pPr>
                            <w:r>
                              <w:drawing>
                                <wp:inline distT="0" distB="0" distL="0" distR="0" wp14:anchorId="1815800B" wp14:editId="04850B60">
                                  <wp:extent cx="2215947" cy="3007360"/>
                                  <wp:effectExtent l="0" t="0" r="0" b="2540"/>
                                  <wp:docPr id="1486761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23207"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568" t="4069" r="7922" b="2533"/>
                                          <a:stretch/>
                                        </pic:blipFill>
                                        <pic:spPr bwMode="auto">
                                          <a:xfrm>
                                            <a:off x="0" y="0"/>
                                            <a:ext cx="2239168" cy="3038874"/>
                                          </a:xfrm>
                                          <a:prstGeom prst="rect">
                                            <a:avLst/>
                                          </a:prstGeom>
                                          <a:noFill/>
                                          <a:ln>
                                            <a:noFill/>
                                          </a:ln>
                                          <a:extLst>
                                            <a:ext uri="{53640926-AAD7-44D8-BBD7-CCE9431645EC}">
                                              <a14:shadowObscured xmlns:a14="http://schemas.microsoft.com/office/drawing/2010/main"/>
                                            </a:ext>
                                          </a:extLst>
                                        </pic:spPr>
                                      </pic:pic>
                                    </a:graphicData>
                                  </a:graphic>
                                </wp:inline>
                              </w:drawing>
                            </w:r>
                          </w:p>
                          <w:p w14:paraId="496F3418" w14:textId="7D77483D" w:rsidR="00923D43" w:rsidRPr="00F3011D" w:rsidRDefault="00923D43" w:rsidP="00034DAE">
                            <w:pPr>
                              <w:pStyle w:val="Caption"/>
                              <w:rPr>
                                <w:rFonts w:cs="Arial"/>
                                <w:snapToGrid w:val="0"/>
                                <w:sz w:val="22"/>
                                <w:szCs w:val="22"/>
                              </w:rPr>
                            </w:pPr>
                            <w:bookmarkStart w:id="4" w:name="_Ref165472751"/>
                            <w:r>
                              <w:t xml:space="preserve">Figure </w:t>
                            </w:r>
                            <w:r>
                              <w:fldChar w:fldCharType="begin"/>
                            </w:r>
                            <w:r>
                              <w:instrText xml:space="preserve"> SEQ Figure \* ARABIC </w:instrText>
                            </w:r>
                            <w:r>
                              <w:fldChar w:fldCharType="separate"/>
                            </w:r>
                            <w:r w:rsidR="006443CC">
                              <w:t>3</w:t>
                            </w:r>
                            <w:r>
                              <w:fldChar w:fldCharType="end"/>
                            </w:r>
                            <w:bookmarkEnd w:id="4"/>
                            <w:r>
                              <w:t xml:space="preserve">: </w:t>
                            </w:r>
                            <w:r w:rsidR="00975074">
                              <w:t>High/low carrier errors</w:t>
                            </w:r>
                          </w:p>
                          <w:p w14:paraId="4A2E56A2" w14:textId="77777777" w:rsidR="00923D43" w:rsidRDefault="00923D43" w:rsidP="00923D43"/>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83214" id="_x0000_s1028" type="#_x0000_t202" style="position:absolute;left:0;text-align:left;margin-left:141.05pt;margin-top:0;width:192.25pt;height:274.3pt;z-index:251663360;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" o:allowoverlap="f" stroked="f">
                <v:textbox inset="0,,0">
                  <w:txbxContent>
                    <w:p w14:paraId="4E3103E5" w14:textId="77777777" w:rsidR="00923D43" w:rsidRDefault="00923D43" w:rsidP="00034DAE">
                      <w:pPr>
                        <w:pStyle w:val="Caption"/>
                      </w:pPr>
                      <w:r>
                        <w:drawing>
                          <wp:inline distT="0" distB="0" distL="0" distR="0" wp14:anchorId="1815800B" wp14:editId="04850B60">
                            <wp:extent cx="2215947" cy="3007360"/>
                            <wp:effectExtent l="0" t="0" r="0" b="2540"/>
                            <wp:docPr id="1486761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23207"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568" t="4069" r="7922" b="2533"/>
                                    <a:stretch/>
                                  </pic:blipFill>
                                  <pic:spPr bwMode="auto">
                                    <a:xfrm>
                                      <a:off x="0" y="0"/>
                                      <a:ext cx="2239168" cy="3038874"/>
                                    </a:xfrm>
                                    <a:prstGeom prst="rect">
                                      <a:avLst/>
                                    </a:prstGeom>
                                    <a:noFill/>
                                    <a:ln>
                                      <a:noFill/>
                                    </a:ln>
                                    <a:extLst>
                                      <a:ext uri="{53640926-AAD7-44D8-BBD7-CCE9431645EC}">
                                        <a14:shadowObscured xmlns:a14="http://schemas.microsoft.com/office/drawing/2010/main"/>
                                      </a:ext>
                                    </a:extLst>
                                  </pic:spPr>
                                </pic:pic>
                              </a:graphicData>
                            </a:graphic>
                          </wp:inline>
                        </w:drawing>
                      </w:r>
                    </w:p>
                    <w:p w14:paraId="496F3418" w14:textId="7D77483D" w:rsidR="00923D43" w:rsidRPr="00F3011D" w:rsidRDefault="00923D43" w:rsidP="00034DAE">
                      <w:pPr>
                        <w:pStyle w:val="Caption"/>
                        <w:rPr>
                          <w:rFonts w:cs="Arial"/>
                          <w:snapToGrid w:val="0"/>
                          <w:sz w:val="22"/>
                          <w:szCs w:val="22"/>
                        </w:rPr>
                      </w:pPr>
                      <w:bookmarkStart w:id="5" w:name="_Ref165472751"/>
                      <w:r>
                        <w:t xml:space="preserve">Figure </w:t>
                      </w:r>
                      <w:r>
                        <w:fldChar w:fldCharType="begin"/>
                      </w:r>
                      <w:r>
                        <w:instrText xml:space="preserve"> SEQ Figure \* ARABIC </w:instrText>
                      </w:r>
                      <w:r>
                        <w:fldChar w:fldCharType="separate"/>
                      </w:r>
                      <w:r w:rsidR="006443CC">
                        <w:t>3</w:t>
                      </w:r>
                      <w:r>
                        <w:fldChar w:fldCharType="end"/>
                      </w:r>
                      <w:bookmarkEnd w:id="5"/>
                      <w:r>
                        <w:t xml:space="preserve">: </w:t>
                      </w:r>
                      <w:r w:rsidR="00975074">
                        <w:t>High/low carrier errors</w:t>
                      </w:r>
                    </w:p>
                    <w:p w14:paraId="4A2E56A2" w14:textId="77777777" w:rsidR="00923D43" w:rsidRDefault="00923D43" w:rsidP="00923D43"/>
                  </w:txbxContent>
                </v:textbox>
                <w10:wrap type="square" anchorx="margin" anchory="margin"/>
              </v:shape>
            </w:pict>
          </mc:Fallback>
        </mc:AlternateContent>
      </w:r>
      <w:r w:rsidR="00AD5CB1">
        <w:t>The output board has very low noise audio DACs (PCM1794A) giving an output noise well below that of the input noise of the class-D output drivers. The high 10V peak-to-peak output of the DAC allows the output driver gain to be reduced, reducing referred noise. These DACs were not designed to use an external reference, but</w:t>
      </w:r>
      <w:r w:rsidR="00211DF3">
        <w:t xml:space="preserve"> we</w:t>
      </w:r>
      <w:r w:rsidR="00AD5CB1">
        <w:t xml:space="preserve"> discovered how to deliver a reference derived from the main board reference through the DAC reference bypass pin. This greatly reduces 1/f noise in the</w:t>
      </w:r>
      <w:r w:rsidR="00211DF3">
        <w:t xml:space="preserve"> reference, which would otherwise be multiplied with the carrier signal causing 1/f noise in the demodulated signal amplitude</w:t>
      </w:r>
      <w:r w:rsidR="00AD5CB1">
        <w:t xml:space="preserve">. </w:t>
      </w:r>
    </w:p>
    <w:p w14:paraId="0BCC5EAC" w14:textId="4796E9F2" w:rsidR="00B913C2" w:rsidRDefault="00A23393" w:rsidP="00074296">
      <w:pPr>
        <w:pStyle w:val="Text"/>
      </w:pPr>
      <w:r w:rsidRPr="00074296">
        <w:t>The hardware goals have been met, but real-time software and documentation are still largely missing. The high sample rate gives a large computational demand, which we proposed to meet in part by use of digital processing in the FPGA, but converting processing algorithms from Labview and Matlab into FPGA code is a considerable engineering effort. We developed preliminary C++ code for real-time pose estimation, but the speed was still not quite high enough for real-time operation, so further algorithm refinement and low-level tuning is needed.</w:t>
      </w:r>
    </w:p>
    <w:p w14:paraId="054640E1" w14:textId="61506FD6" w:rsidR="004B0829" w:rsidRDefault="004B0829" w:rsidP="004B0829">
      <w:pPr>
        <w:pStyle w:val="Heading2"/>
      </w:pPr>
      <w:r>
        <w:t>Interference rejection</w:t>
      </w:r>
      <w:r w:rsidRPr="00B9145E">
        <w:t xml:space="preserve"> (Aim </w:t>
      </w:r>
      <w:r w:rsidR="00D23CCC">
        <w:t>2</w:t>
      </w:r>
      <w:r w:rsidRPr="00B9145E">
        <w:t>)</w:t>
      </w:r>
    </w:p>
    <w:p w14:paraId="42778A7A" w14:textId="0E13BC09" w:rsidR="00E87C13" w:rsidRDefault="001C723E" w:rsidP="00A47A6D">
      <w:pPr>
        <w:ind w:firstLine="0"/>
        <w:rPr>
          <w:color w:val="000000"/>
        </w:rPr>
      </w:pPr>
      <w:r>
        <w:t xml:space="preserve">The proposed Kalman demodulator </w:t>
      </w:r>
      <w:sdt>
        <w:sdtPr>
          <w:rPr>
            <w:color w:val="000000"/>
          </w:rPr>
          <w:tag w:val="MENDELEY_CITATION_v3_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"/>
          <w:id w:val="-1518917491"/>
          <w:placeholder>
            <w:docPart w:val="DefaultPlaceholder_-1854013440"/>
          </w:placeholder>
        </w:sdtPr>
        <w:sdtContent>
          <w:r w:rsidRPr="001C723E">
            <w:rPr>
              <w:color w:val="000000"/>
            </w:rPr>
            <w:t>(</w:t>
          </w:r>
          <w:proofErr w:type="spellStart"/>
          <w:r w:rsidRPr="001C723E">
            <w:rPr>
              <w:color w:val="000000"/>
            </w:rPr>
            <w:t>Maclachlan</w:t>
          </w:r>
          <w:proofErr w:type="spellEnd"/>
          <w:r w:rsidRPr="001C723E">
            <w:rPr>
              <w:color w:val="000000"/>
            </w:rPr>
            <w:t xml:space="preserve"> et al., 2017)</w:t>
          </w:r>
        </w:sdtContent>
      </w:sdt>
      <w:r>
        <w:rPr>
          <w:color w:val="000000"/>
        </w:rPr>
        <w:t xml:space="preserve"> does suppress impulse noise quite well, but when demodulating six or more channels the Labview signal processing was not able to keep up, so this method can’t be used until the </w:t>
      </w:r>
      <w:r w:rsidR="00975074">
        <w:rPr>
          <w:color w:val="000000"/>
        </w:rPr>
        <w:t>real-time</w:t>
      </w:r>
      <w:r>
        <w:rPr>
          <w:color w:val="000000"/>
        </w:rPr>
        <w:t xml:space="preserve"> software has been completed. </w:t>
      </w:r>
      <w:r w:rsidR="008C144B">
        <w:rPr>
          <w:color w:val="000000"/>
        </w:rPr>
        <w:t xml:space="preserve">Another kind of interference is cross coupling between the source channels, which degrades accuracy, since the pose </w:t>
      </w:r>
      <w:r w:rsidR="008C144B">
        <w:rPr>
          <w:color w:val="000000"/>
        </w:rPr>
        <w:lastRenderedPageBreak/>
        <w:t>solution assumes that each source channel emits only the desired carrier, but due primarily to mutual inductance between the source coils some off-axis signal does appear. We developed an adaptive algorithm which senses the off-axis signals in the source current and adjusts the DAC output to cancel it out. This was important to enabling the high position accuracy achieved.</w:t>
      </w:r>
    </w:p>
    <w:p w14:paraId="7C42B17B" w14:textId="5A853129" w:rsidR="004B0829" w:rsidRPr="00074296" w:rsidRDefault="006443CC" w:rsidP="00975074">
      <w:r w:rsidRPr="00B9145E">
        <w:rPr>
          <w:rFonts w:cs="Arial"/>
          <w:noProof/>
          <w:snapToGrid w:val="0"/>
        </w:rPr>
        <mc:AlternateContent>
          <mc:Choice Requires="wps">
            <w:drawing>
              <wp:anchor distT="45720" distB="45720" distL="114300" distR="114300" simplePos="0" relativeHeight="251669504" behindDoc="0" locked="0" layoutInCell="1" allowOverlap="1" wp14:anchorId="3F176DF2" wp14:editId="42BBD8FF">
                <wp:simplePos x="0" y="0"/>
                <wp:positionH relativeFrom="margin">
                  <wp:align>right</wp:align>
                </wp:positionH>
                <wp:positionV relativeFrom="margin">
                  <wp:posOffset>2204085</wp:posOffset>
                </wp:positionV>
                <wp:extent cx="2669540" cy="2249170"/>
                <wp:effectExtent l="0" t="0" r="0" b="0"/>
                <wp:wrapSquare wrapText="bothSides"/>
                <wp:docPr id="698909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9540" cy="2249170"/>
                        </a:xfrm>
                        <a:prstGeom prst="rect">
                          <a:avLst/>
                        </a:prstGeom>
                        <a:solidFill>
                          <a:srgbClr val="FFFFFF"/>
                        </a:solidFill>
                        <a:ln w="9525">
                          <a:noFill/>
                          <a:miter lim="800000"/>
                          <a:headEnd/>
                          <a:tailEnd/>
                        </a:ln>
                      </wps:spPr>
                      <wps:txbx>
                        <w:txbxContent>
                          <w:p w14:paraId="5C69741C" w14:textId="77777777" w:rsidR="00034DAE" w:rsidRPr="00034DAE" w:rsidRDefault="00034DAE" w:rsidP="00034DAE">
                            <w:pPr>
                              <w:pStyle w:val="Caption"/>
                            </w:pPr>
                            <w:r w:rsidRPr="00034DAE">
                              <w:drawing>
                                <wp:inline distT="0" distB="0" distL="0" distR="0" wp14:anchorId="0C907AC2" wp14:editId="3F37DEB6">
                                  <wp:extent cx="2438058" cy="1828544"/>
                                  <wp:effectExtent l="0" t="0" r="635" b="635"/>
                                  <wp:docPr id="1404691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91913"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438058" cy="1828544"/>
                                          </a:xfrm>
                                          <a:prstGeom prst="rect">
                                            <a:avLst/>
                                          </a:prstGeom>
                                          <a:noFill/>
                                          <a:ln>
                                            <a:noFill/>
                                          </a:ln>
                                        </pic:spPr>
                                      </pic:pic>
                                    </a:graphicData>
                                  </a:graphic>
                                </wp:inline>
                              </w:drawing>
                            </w:r>
                          </w:p>
                          <w:p w14:paraId="549832A2" w14:textId="65AE13E6" w:rsidR="00034DAE" w:rsidRPr="00034DAE" w:rsidRDefault="00034DAE" w:rsidP="00034DAE">
                            <w:pPr>
                              <w:pStyle w:val="Caption"/>
                              <w:rPr>
                                <w:rFonts w:cs="Arial"/>
                                <w:snapToGrid w:val="0"/>
                              </w:rPr>
                            </w:pPr>
                            <w:r w:rsidRPr="00034DAE">
                              <w:t xml:space="preserve">Figure </w:t>
                            </w:r>
                            <w:r w:rsidRPr="00034DAE">
                              <w:fldChar w:fldCharType="begin"/>
                            </w:r>
                            <w:r w:rsidRPr="00034DAE">
                              <w:instrText xml:space="preserve"> SEQ Figure \* ARABIC </w:instrText>
                            </w:r>
                            <w:r w:rsidRPr="00034DAE">
                              <w:fldChar w:fldCharType="separate"/>
                            </w:r>
                            <w:r w:rsidRPr="00034DAE">
                              <w:t>3</w:t>
                            </w:r>
                            <w:r w:rsidRPr="00034DAE">
                              <w:fldChar w:fldCharType="end"/>
                            </w:r>
                            <w:r w:rsidRPr="00034DAE">
                              <w:t xml:space="preserve">: </w:t>
                            </w:r>
                            <w:r w:rsidRPr="00034DAE">
                              <w:t>Dipole and concentric source designs.</w:t>
                            </w:r>
                          </w:p>
                          <w:p w14:paraId="6DDB503C" w14:textId="77777777" w:rsidR="00034DAE" w:rsidRDefault="00034DAE" w:rsidP="00034D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176DF2" id="_x0000_s1029" type="#_x0000_t202" style="position:absolute;left:0;text-align:left;margin-left:159pt;margin-top:173.55pt;width:210.2pt;height:177.1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" stroked="f">
                <v:textbox>
                  <w:txbxContent>
                    <w:p w14:paraId="5C69741C" w14:textId="77777777" w:rsidR="00034DAE" w:rsidRPr="00034DAE" w:rsidRDefault="00034DAE" w:rsidP="00034DAE">
                      <w:pPr>
                        <w:pStyle w:val="Caption"/>
                      </w:pPr>
                      <w:r w:rsidRPr="00034DAE">
                        <w:drawing>
                          <wp:inline distT="0" distB="0" distL="0" distR="0" wp14:anchorId="0C907AC2" wp14:editId="3F37DEB6">
                            <wp:extent cx="2438058" cy="1828544"/>
                            <wp:effectExtent l="0" t="0" r="635" b="635"/>
                            <wp:docPr id="1404691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91913"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2438058" cy="1828544"/>
                                    </a:xfrm>
                                    <a:prstGeom prst="rect">
                                      <a:avLst/>
                                    </a:prstGeom>
                                    <a:noFill/>
                                    <a:ln>
                                      <a:noFill/>
                                    </a:ln>
                                  </pic:spPr>
                                </pic:pic>
                              </a:graphicData>
                            </a:graphic>
                          </wp:inline>
                        </w:drawing>
                      </w:r>
                    </w:p>
                    <w:p w14:paraId="549832A2" w14:textId="65AE13E6" w:rsidR="00034DAE" w:rsidRPr="00034DAE" w:rsidRDefault="00034DAE" w:rsidP="00034DAE">
                      <w:pPr>
                        <w:pStyle w:val="Caption"/>
                        <w:rPr>
                          <w:rFonts w:cs="Arial"/>
                          <w:snapToGrid w:val="0"/>
                        </w:rPr>
                      </w:pPr>
                      <w:r w:rsidRPr="00034DAE">
                        <w:t xml:space="preserve">Figure </w:t>
                      </w:r>
                      <w:r w:rsidRPr="00034DAE">
                        <w:fldChar w:fldCharType="begin"/>
                      </w:r>
                      <w:r w:rsidRPr="00034DAE">
                        <w:instrText xml:space="preserve"> SEQ Figure \* ARABIC </w:instrText>
                      </w:r>
                      <w:r w:rsidRPr="00034DAE">
                        <w:fldChar w:fldCharType="separate"/>
                      </w:r>
                      <w:r w:rsidRPr="00034DAE">
                        <w:t>3</w:t>
                      </w:r>
                      <w:r w:rsidRPr="00034DAE">
                        <w:fldChar w:fldCharType="end"/>
                      </w:r>
                      <w:r w:rsidRPr="00034DAE">
                        <w:t xml:space="preserve">: </w:t>
                      </w:r>
                      <w:r w:rsidRPr="00034DAE">
                        <w:t>Dipole and concentric source designs.</w:t>
                      </w:r>
                    </w:p>
                    <w:p w14:paraId="6DDB503C" w14:textId="77777777" w:rsidR="00034DAE" w:rsidRDefault="00034DAE" w:rsidP="00034DAE"/>
                  </w:txbxContent>
                </v:textbox>
                <w10:wrap type="square" anchorx="margin" anchory="margin"/>
              </v:shape>
            </w:pict>
          </mc:Fallback>
        </mc:AlternateContent>
      </w:r>
      <w:r w:rsidRPr="00B9145E">
        <w:rPr>
          <w:rFonts w:cs="Arial"/>
          <w:noProof/>
          <w:snapToGrid w:val="0"/>
        </w:rPr>
        <mc:AlternateContent>
          <mc:Choice Requires="wps">
            <w:drawing>
              <wp:anchor distT="45720" distB="45720" distL="114300" distR="114300" simplePos="0" relativeHeight="251661312" behindDoc="0" locked="0" layoutInCell="1" allowOverlap="1" wp14:anchorId="158D2026" wp14:editId="641B37AE">
                <wp:simplePos x="0" y="0"/>
                <wp:positionH relativeFrom="margin">
                  <wp:align>right</wp:align>
                </wp:positionH>
                <wp:positionV relativeFrom="margin">
                  <wp:align>top</wp:align>
                </wp:positionV>
                <wp:extent cx="2670048" cy="2249424"/>
                <wp:effectExtent l="0" t="0" r="0" b="0"/>
                <wp:wrapSquare wrapText="bothSides"/>
                <wp:docPr id="1589256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0048" cy="2249424"/>
                        </a:xfrm>
                        <a:prstGeom prst="rect">
                          <a:avLst/>
                        </a:prstGeom>
                        <a:solidFill>
                          <a:srgbClr val="FFFFFF"/>
                        </a:solidFill>
                        <a:ln w="9525">
                          <a:noFill/>
                          <a:miter lim="800000"/>
                          <a:headEnd/>
                          <a:tailEnd/>
                        </a:ln>
                      </wps:spPr>
                      <wps:txbx>
                        <w:txbxContent>
                          <w:p w14:paraId="0E07FA44" w14:textId="77777777" w:rsidR="00A23393" w:rsidRDefault="00A23393" w:rsidP="00034DAE">
                            <w:pPr>
                              <w:pStyle w:val="Caption"/>
                            </w:pPr>
                            <w:r>
                              <w:drawing>
                                <wp:inline distT="0" distB="0" distL="0" distR="0" wp14:anchorId="763F393C" wp14:editId="6276DB42">
                                  <wp:extent cx="2438059" cy="1828544"/>
                                  <wp:effectExtent l="0" t="0" r="635" b="635"/>
                                  <wp:docPr id="4879595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13215"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438059" cy="1828544"/>
                                          </a:xfrm>
                                          <a:prstGeom prst="rect">
                                            <a:avLst/>
                                          </a:prstGeom>
                                          <a:noFill/>
                                          <a:ln>
                                            <a:noFill/>
                                          </a:ln>
                                        </pic:spPr>
                                      </pic:pic>
                                    </a:graphicData>
                                  </a:graphic>
                                </wp:inline>
                              </w:drawing>
                            </w:r>
                          </w:p>
                          <w:p w14:paraId="6318ADC9" w14:textId="0A24AD00" w:rsidR="00A23393" w:rsidRPr="00F3011D" w:rsidRDefault="00A23393" w:rsidP="00034DAE">
                            <w:pPr>
                              <w:pStyle w:val="Caption"/>
                              <w:rPr>
                                <w:rFonts w:cs="Arial"/>
                                <w:snapToGrid w:val="0"/>
                                <w:sz w:val="22"/>
                                <w:szCs w:val="22"/>
                              </w:rPr>
                            </w:pPr>
                            <w:bookmarkStart w:id="6" w:name="_Ref165466148"/>
                            <w:r>
                              <w:t xml:space="preserve">Figure </w:t>
                            </w:r>
                            <w:r>
                              <w:fldChar w:fldCharType="begin"/>
                            </w:r>
                            <w:r>
                              <w:instrText xml:space="preserve"> SEQ Figure \* ARABIC </w:instrText>
                            </w:r>
                            <w:r>
                              <w:fldChar w:fldCharType="separate"/>
                            </w:r>
                            <w:r w:rsidR="009A031D">
                              <w:t>3</w:t>
                            </w:r>
                            <w:r>
                              <w:fldChar w:fldCharType="end"/>
                            </w:r>
                            <w:bookmarkEnd w:id="6"/>
                            <w:r>
                              <w:t xml:space="preserve">: </w:t>
                            </w:r>
                            <w:r w:rsidR="00074296">
                              <w:t>Calibration stage</w:t>
                            </w:r>
                          </w:p>
                          <w:p w14:paraId="44CFE2DE" w14:textId="77777777" w:rsidR="00A23393" w:rsidRDefault="00A23393" w:rsidP="00A233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D2026" id="_x0000_s1030" type="#_x0000_t202" style="position:absolute;left:0;text-align:left;margin-left:159.05pt;margin-top:0;width:210.25pt;height:177.1pt;z-index:251661312;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" stroked="f">
                <v:textbox>
                  <w:txbxContent>
                    <w:p w14:paraId="0E07FA44" w14:textId="77777777" w:rsidR="00A23393" w:rsidRDefault="00A23393" w:rsidP="00034DAE">
                      <w:pPr>
                        <w:pStyle w:val="Caption"/>
                      </w:pPr>
                      <w:r>
                        <w:drawing>
                          <wp:inline distT="0" distB="0" distL="0" distR="0" wp14:anchorId="763F393C" wp14:editId="6276DB42">
                            <wp:extent cx="2438059" cy="1828544"/>
                            <wp:effectExtent l="0" t="0" r="635" b="635"/>
                            <wp:docPr id="4879595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13215"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438059" cy="1828544"/>
                                    </a:xfrm>
                                    <a:prstGeom prst="rect">
                                      <a:avLst/>
                                    </a:prstGeom>
                                    <a:noFill/>
                                    <a:ln>
                                      <a:noFill/>
                                    </a:ln>
                                  </pic:spPr>
                                </pic:pic>
                              </a:graphicData>
                            </a:graphic>
                          </wp:inline>
                        </w:drawing>
                      </w:r>
                    </w:p>
                    <w:p w14:paraId="6318ADC9" w14:textId="0A24AD00" w:rsidR="00A23393" w:rsidRPr="00F3011D" w:rsidRDefault="00A23393" w:rsidP="00034DAE">
                      <w:pPr>
                        <w:pStyle w:val="Caption"/>
                        <w:rPr>
                          <w:rFonts w:cs="Arial"/>
                          <w:snapToGrid w:val="0"/>
                          <w:sz w:val="22"/>
                          <w:szCs w:val="22"/>
                        </w:rPr>
                      </w:pPr>
                      <w:bookmarkStart w:id="7" w:name="_Ref165466148"/>
                      <w:r>
                        <w:t xml:space="preserve">Figure </w:t>
                      </w:r>
                      <w:r>
                        <w:fldChar w:fldCharType="begin"/>
                      </w:r>
                      <w:r>
                        <w:instrText xml:space="preserve"> SEQ Figure \* ARABIC </w:instrText>
                      </w:r>
                      <w:r>
                        <w:fldChar w:fldCharType="separate"/>
                      </w:r>
                      <w:r w:rsidR="009A031D">
                        <w:t>3</w:t>
                      </w:r>
                      <w:r>
                        <w:fldChar w:fldCharType="end"/>
                      </w:r>
                      <w:bookmarkEnd w:id="7"/>
                      <w:r>
                        <w:t xml:space="preserve">: </w:t>
                      </w:r>
                      <w:r w:rsidR="00074296">
                        <w:t>Calibration stage</w:t>
                      </w:r>
                    </w:p>
                    <w:p w14:paraId="44CFE2DE" w14:textId="77777777" w:rsidR="00A23393" w:rsidRDefault="00A23393" w:rsidP="00A23393"/>
                  </w:txbxContent>
                </v:textbox>
                <w10:wrap type="square" anchorx="margin" anchory="margin"/>
              </v:shape>
            </w:pict>
          </mc:Fallback>
        </mc:AlternateContent>
      </w:r>
      <w:r w:rsidR="008C144B">
        <w:rPr>
          <w:color w:val="000000"/>
        </w:rPr>
        <w:t xml:space="preserve">A major concern for EM trackers has been metallic interference, where the presence of metal in or near the workspace causes a disturbance in the measurement. The reference design hardware does successfully implement the proposed </w:t>
      </w:r>
      <w:r w:rsidR="008C144B" w:rsidRPr="008C144B">
        <w:rPr>
          <w:i/>
          <w:iCs/>
          <w:color w:val="000000"/>
        </w:rPr>
        <w:t>Dual path high/low modulation</w:t>
      </w:r>
      <w:r w:rsidR="003405D1">
        <w:rPr>
          <w:color w:val="000000"/>
        </w:rPr>
        <w:t xml:space="preserve">, but we have so far only made preliminary investigations into the effect of different </w:t>
      </w:r>
      <w:r w:rsidR="00975074">
        <w:rPr>
          <w:color w:val="000000"/>
        </w:rPr>
        <w:t>metals (</w:t>
      </w:r>
      <w:r w:rsidR="00975074">
        <w:rPr>
          <w:color w:val="000000"/>
        </w:rPr>
        <w:fldChar w:fldCharType="begin"/>
      </w:r>
      <w:r w:rsidR="00975074">
        <w:rPr>
          <w:color w:val="000000"/>
        </w:rPr>
        <w:instrText xml:space="preserve"> REF _Ref165472751 \h </w:instrText>
      </w:r>
      <w:r w:rsidR="00975074">
        <w:rPr>
          <w:color w:val="000000"/>
        </w:rPr>
      </w:r>
      <w:r w:rsidR="00975074">
        <w:rPr>
          <w:color w:val="000000"/>
        </w:rPr>
        <w:fldChar w:fldCharType="separate"/>
      </w:r>
      <w:r w:rsidR="00975074">
        <w:t xml:space="preserve">Figure </w:t>
      </w:r>
      <w:r w:rsidR="00975074">
        <w:rPr>
          <w:noProof/>
        </w:rPr>
        <w:t>3</w:t>
      </w:r>
      <w:r w:rsidR="00975074">
        <w:rPr>
          <w:color w:val="000000"/>
        </w:rPr>
        <w:fldChar w:fldCharType="end"/>
      </w:r>
      <w:r w:rsidR="00975074">
        <w:rPr>
          <w:color w:val="000000"/>
        </w:rPr>
        <w:t>) and</w:t>
      </w:r>
      <w:r w:rsidR="003405D1">
        <w:rPr>
          <w:color w:val="000000"/>
        </w:rPr>
        <w:t xml:space="preserve"> did not go beyond the preliminary approach of assuming that the low carrier measurement is correct, which effectively compensates the error of high conductivity metals such as aluminum. There is </w:t>
      </w:r>
      <w:proofErr w:type="gramStart"/>
      <w:r w:rsidR="003405D1">
        <w:rPr>
          <w:color w:val="000000"/>
        </w:rPr>
        <w:t>definitely useful</w:t>
      </w:r>
      <w:proofErr w:type="gramEnd"/>
      <w:r w:rsidR="003405D1">
        <w:rPr>
          <w:color w:val="000000"/>
        </w:rPr>
        <w:t xml:space="preserve"> information which remains to be exploited.</w:t>
      </w:r>
    </w:p>
    <w:p w14:paraId="7A98A8C5" w14:textId="3F7A8676" w:rsidR="00A23393" w:rsidRDefault="00A23393" w:rsidP="00A23393">
      <w:pPr>
        <w:pStyle w:val="Heading2"/>
      </w:pPr>
      <w:r>
        <w:t>Calibration and validation of accuracy</w:t>
      </w:r>
      <w:r w:rsidRPr="00B9145E">
        <w:t xml:space="preserve"> (Aim </w:t>
      </w:r>
      <w:r>
        <w:t>3</w:t>
      </w:r>
      <w:r w:rsidRPr="00B9145E">
        <w:t>)</w:t>
      </w:r>
    </w:p>
    <w:p w14:paraId="7BFEE752" w14:textId="0A2EA896" w:rsidR="00B9145E" w:rsidRPr="00D23CCC" w:rsidRDefault="00D23CCC" w:rsidP="00B9145E">
      <w:r>
        <w:rPr>
          <w:noProof/>
        </w:rPr>
        <mc:AlternateContent>
          <mc:Choice Requires="wps">
            <w:drawing>
              <wp:anchor distT="45720" distB="45720" distL="114300" distR="114300" simplePos="0" relativeHeight="251665408" behindDoc="0" locked="0" layoutInCell="1" allowOverlap="1" wp14:anchorId="69712E8A" wp14:editId="28D3085B">
                <wp:simplePos x="0" y="0"/>
                <wp:positionH relativeFrom="margin">
                  <wp:posOffset>69850</wp:posOffset>
                </wp:positionH>
                <wp:positionV relativeFrom="margin">
                  <wp:posOffset>7715250</wp:posOffset>
                </wp:positionV>
                <wp:extent cx="6720840" cy="1492250"/>
                <wp:effectExtent l="0" t="0" r="3810" b="0"/>
                <wp:wrapSquare wrapText="bothSides"/>
                <wp:docPr id="476115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20840" cy="1492250"/>
                        </a:xfrm>
                        <a:prstGeom prst="rect">
                          <a:avLst/>
                        </a:prstGeom>
                        <a:solidFill>
                          <a:srgbClr val="FFFFFF"/>
                        </a:solidFill>
                        <a:ln w="9525">
                          <a:noFill/>
                          <a:miter lim="800000"/>
                          <a:headEnd/>
                          <a:tailEnd/>
                        </a:ln>
                      </wps:spPr>
                      <wps:txbx>
                        <w:txbxContent>
                          <w:p w14:paraId="5F745CBD" w14:textId="77777777" w:rsidR="00A47A6D" w:rsidRPr="00804F2E" w:rsidRDefault="00A47A6D" w:rsidP="00034DAE">
                            <w:pPr>
                              <w:pStyle w:val="Caption"/>
                              <w:rPr>
                                <w:sz w:val="22"/>
                                <w:szCs w:val="22"/>
                              </w:rPr>
                            </w:pPr>
                            <w:bookmarkStart w:id="8" w:name="_Ref165474209"/>
                            <w:r>
                              <w:t xml:space="preserve">Table </w:t>
                            </w:r>
                            <w:r>
                              <w:fldChar w:fldCharType="begin"/>
                            </w:r>
                            <w:r>
                              <w:instrText xml:space="preserve"> SEQ Table \* ARABIC </w:instrText>
                            </w:r>
                            <w:r>
                              <w:fldChar w:fldCharType="separate"/>
                            </w:r>
                            <w:r>
                              <w:t>2</w:t>
                            </w:r>
                            <w:r>
                              <w:fldChar w:fldCharType="end"/>
                            </w:r>
                            <w:bookmarkEnd w:id="8"/>
                          </w:p>
                          <w:p w14:paraId="0F618CB4" w14:textId="0E16B9FF" w:rsidR="00A47A6D" w:rsidRDefault="00A47A6D" w:rsidP="00A47A6D">
                            <w:pPr>
                              <w:ind w:firstLine="0"/>
                            </w:pPr>
                            <w:r>
                              <w:rPr>
                                <w:noProof/>
                              </w:rPr>
                              <w:drawing>
                                <wp:inline distT="0" distB="0" distL="0" distR="0" wp14:anchorId="00D1FB12" wp14:editId="6089AF92">
                                  <wp:extent cx="6641747" cy="1117600"/>
                                  <wp:effectExtent l="0" t="0" r="6985" b="6350"/>
                                  <wp:docPr id="169359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35794" name="Picture 1" descr="A screenshot of a computer&#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t="4791" b="-1"/>
                                          <a:stretch/>
                                        </pic:blipFill>
                                        <pic:spPr bwMode="auto">
                                          <a:xfrm>
                                            <a:off x="0" y="0"/>
                                            <a:ext cx="6717499" cy="1130347"/>
                                          </a:xfrm>
                                          <a:prstGeom prst="rect">
                                            <a:avLst/>
                                          </a:prstGeom>
                                          <a:noFill/>
                                          <a:ln>
                                            <a:noFill/>
                                          </a:ln>
                                          <a:extLst>
                                            <a:ext uri="{53640926-AAD7-44D8-BBD7-CCE9431645EC}">
                                              <a14:shadowObscured xmlns:a14="http://schemas.microsoft.com/office/drawing/2010/main"/>
                                            </a:ext>
                                          </a:extLst>
                                        </pic:spPr>
                                      </pic:pic>
                                    </a:graphicData>
                                  </a:graphic>
                                </wp:inline>
                              </w:drawing>
                            </w:r>
                            <w:r>
                              <w:t>s</w:t>
                            </w:r>
                          </w:p>
                        </w:txbxContent>
                      </wps:txbx>
                      <wps:bodyPr rot="0" vert="horz" wrap="square" lIns="0" tIns="4572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12E8A" id="_x0000_s1031" type="#_x0000_t202" style="position:absolute;left:0;text-align:left;margin-left:5.5pt;margin-top:607.5pt;width:529.2pt;height:117.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" stroked="f">
                <v:textbox inset="0,,0">
                  <w:txbxContent>
                    <w:p w14:paraId="5F745CBD" w14:textId="77777777" w:rsidR="00A47A6D" w:rsidRPr="00804F2E" w:rsidRDefault="00A47A6D" w:rsidP="00034DAE">
                      <w:pPr>
                        <w:pStyle w:val="Caption"/>
                        <w:rPr>
                          <w:sz w:val="22"/>
                          <w:szCs w:val="22"/>
                        </w:rPr>
                      </w:pPr>
                      <w:bookmarkStart w:id="9" w:name="_Ref165474209"/>
                      <w:r>
                        <w:t xml:space="preserve">Table </w:t>
                      </w:r>
                      <w:r>
                        <w:fldChar w:fldCharType="begin"/>
                      </w:r>
                      <w:r>
                        <w:instrText xml:space="preserve"> SEQ Table \* ARABIC </w:instrText>
                      </w:r>
                      <w:r>
                        <w:fldChar w:fldCharType="separate"/>
                      </w:r>
                      <w:r>
                        <w:t>2</w:t>
                      </w:r>
                      <w:r>
                        <w:fldChar w:fldCharType="end"/>
                      </w:r>
                      <w:bookmarkEnd w:id="9"/>
                    </w:p>
                    <w:p w14:paraId="0F618CB4" w14:textId="0E16B9FF" w:rsidR="00A47A6D" w:rsidRDefault="00A47A6D" w:rsidP="00A47A6D">
                      <w:pPr>
                        <w:ind w:firstLine="0"/>
                      </w:pPr>
                      <w:r>
                        <w:rPr>
                          <w:noProof/>
                        </w:rPr>
                        <w:drawing>
                          <wp:inline distT="0" distB="0" distL="0" distR="0" wp14:anchorId="00D1FB12" wp14:editId="6089AF92">
                            <wp:extent cx="6641747" cy="1117600"/>
                            <wp:effectExtent l="0" t="0" r="6985" b="6350"/>
                            <wp:docPr id="169359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35794" name="Picture 1" descr="A screenshot of a computer&#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t="4791" b="-1"/>
                                    <a:stretch/>
                                  </pic:blipFill>
                                  <pic:spPr bwMode="auto">
                                    <a:xfrm>
                                      <a:off x="0" y="0"/>
                                      <a:ext cx="6717499" cy="1130347"/>
                                    </a:xfrm>
                                    <a:prstGeom prst="rect">
                                      <a:avLst/>
                                    </a:prstGeom>
                                    <a:noFill/>
                                    <a:ln>
                                      <a:noFill/>
                                    </a:ln>
                                    <a:extLst>
                                      <a:ext uri="{53640926-AAD7-44D8-BBD7-CCE9431645EC}">
                                        <a14:shadowObscured xmlns:a14="http://schemas.microsoft.com/office/drawing/2010/main"/>
                                      </a:ext>
                                    </a:extLst>
                                  </pic:spPr>
                                </pic:pic>
                              </a:graphicData>
                            </a:graphic>
                          </wp:inline>
                        </w:drawing>
                      </w:r>
                      <w:r>
                        <w:t>s</w:t>
                      </w:r>
                    </w:p>
                  </w:txbxContent>
                </v:textbox>
                <w10:wrap type="square" anchorx="margin" anchory="margin"/>
              </v:shape>
            </w:pict>
          </mc:Fallback>
        </mc:AlternateContent>
      </w:r>
      <w:r w:rsidR="00975074">
        <w:t xml:space="preserve">Calibration was </w:t>
      </w:r>
      <w:r w:rsidR="009A031D">
        <w:t xml:space="preserve">high </w:t>
      </w:r>
      <w:r w:rsidR="00074296">
        <w:t>successful</w:t>
      </w:r>
      <w:r w:rsidR="004B0829">
        <w:t xml:space="preserve"> (</w:t>
      </w:r>
      <w:r w:rsidR="004B0829">
        <w:fldChar w:fldCharType="begin"/>
      </w:r>
      <w:r w:rsidR="004B0829">
        <w:instrText xml:space="preserve"> REF _Ref165466227 \h </w:instrText>
      </w:r>
      <w:r w:rsidR="004B0829">
        <w:fldChar w:fldCharType="separate"/>
      </w:r>
      <w:r w:rsidR="004B0829" w:rsidRPr="00B9145E">
        <w:t xml:space="preserve">Table </w:t>
      </w:r>
      <w:r w:rsidR="004B0829" w:rsidRPr="00B9145E">
        <w:rPr>
          <w:noProof/>
        </w:rPr>
        <w:t>1</w:t>
      </w:r>
      <w:r w:rsidR="004B0829">
        <w:fldChar w:fldCharType="end"/>
      </w:r>
      <w:r w:rsidR="004B0829">
        <w:t>)</w:t>
      </w:r>
      <w:r w:rsidR="00074296">
        <w:t>, surpassing the accuracy of commercial products</w:t>
      </w:r>
      <w:r w:rsidR="00036571">
        <w:t>, which we only expected to match.</w:t>
      </w:r>
      <w:r w:rsidR="00074296">
        <w:t xml:space="preserve"> We constructed a non-</w:t>
      </w:r>
      <w:r w:rsidR="00F04C03">
        <w:t>metallic</w:t>
      </w:r>
      <w:r w:rsidR="00074296">
        <w:t xml:space="preserve"> </w:t>
      </w:r>
      <w:r w:rsidR="00074296" w:rsidRPr="009A031D">
        <w:rPr>
          <w:i/>
          <w:iCs/>
        </w:rPr>
        <w:t>calibration stage</w:t>
      </w:r>
      <w:r w:rsidR="00074296">
        <w:t xml:space="preserve"> (</w:t>
      </w:r>
      <w:r w:rsidR="00074296">
        <w:fldChar w:fldCharType="begin"/>
      </w:r>
      <w:r w:rsidR="00074296">
        <w:instrText xml:space="preserve"> REF _Ref165466148 \h </w:instrText>
      </w:r>
      <w:r w:rsidR="00074296">
        <w:fldChar w:fldCharType="separate"/>
      </w:r>
      <w:r w:rsidR="00EC1935">
        <w:t xml:space="preserve">Figure </w:t>
      </w:r>
      <w:r w:rsidR="00EC1935">
        <w:rPr>
          <w:noProof/>
        </w:rPr>
        <w:t>3</w:t>
      </w:r>
      <w:r w:rsidR="00074296">
        <w:fldChar w:fldCharType="end"/>
      </w:r>
      <w:r w:rsidR="00074296">
        <w:t>), as proposed</w:t>
      </w:r>
      <w:r w:rsidR="00A4265C">
        <w:t>, but ended up using manual fixtures to supply additional rotations of the source and sensor because it proved difficult to construct actuated axes that were both non-</w:t>
      </w:r>
      <w:r w:rsidR="00F04C03">
        <w:t>metallic</w:t>
      </w:r>
      <w:r w:rsidR="00A4265C">
        <w:t xml:space="preserve"> and sufficiently accurate. </w:t>
      </w:r>
      <w:r w:rsidR="004B0829">
        <w:t>We implemented</w:t>
      </w:r>
      <w:r w:rsidR="00A4265C">
        <w:t xml:space="preserve"> </w:t>
      </w:r>
      <w:r w:rsidR="004B0829">
        <w:t>open-source</w:t>
      </w:r>
      <w:r w:rsidR="00A4265C">
        <w:t xml:space="preserve"> calibration software </w:t>
      </w:r>
      <w:r w:rsidR="004B0829">
        <w:t xml:space="preserve">that </w:t>
      </w:r>
      <w:r w:rsidR="00A4265C">
        <w:t xml:space="preserve">supports a wide variety of source and sensor geometries and comes with scripts which enable reproducible calibration and accuracy testing. </w:t>
      </w:r>
      <w:bookmarkEnd w:id="3"/>
      <w:r>
        <w:fldChar w:fldCharType="begin"/>
      </w:r>
      <w:r>
        <w:instrText xml:space="preserve"> REF _Ref165474209 \h </w:instrText>
      </w:r>
      <w:r>
        <w:fldChar w:fldCharType="separate"/>
      </w:r>
      <w:r>
        <w:t xml:space="preserve">Table </w:t>
      </w:r>
      <w:r>
        <w:rPr>
          <w:noProof/>
        </w:rPr>
        <w:t>2</w:t>
      </w:r>
      <w:r>
        <w:fldChar w:fldCharType="end"/>
      </w:r>
      <w:r>
        <w:t xml:space="preserve"> shows the measured position and orientation errors for two different source designs and three calibration methods. The proposed </w:t>
      </w:r>
      <w:r>
        <w:rPr>
          <w:i/>
          <w:iCs/>
        </w:rPr>
        <w:t>dipole approximating</w:t>
      </w:r>
      <w:r>
        <w:t xml:space="preserve"> source gives the best accuracy</w:t>
      </w:r>
      <w:r w:rsidR="00034DAE">
        <w:t xml:space="preserve">, while the </w:t>
      </w:r>
      <w:r w:rsidR="00034DAE" w:rsidRPr="00034DAE">
        <w:rPr>
          <w:i/>
          <w:iCs/>
        </w:rPr>
        <w:t>concentric</w:t>
      </w:r>
      <w:r w:rsidR="00034DAE">
        <w:t xml:space="preserve"> source design enables a much more efficient pose solution algorithm at the cost of reduced accuracy </w:t>
      </w:r>
      <w:sdt>
        <w:sdtPr>
          <w:rPr>
            <w:color w:val="000000"/>
          </w:rPr>
          <w:tag w:val="MENDELEY_CITATION_v3_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"/>
          <w:id w:val="114957663"/>
          <w:placeholder>
            <w:docPart w:val="DefaultPlaceholder_-1854013440"/>
          </w:placeholder>
        </w:sdtPr>
        <w:sdtContent>
          <w:r w:rsidR="00034DAE" w:rsidRPr="00034DAE">
            <w:rPr>
              <w:color w:val="000000"/>
            </w:rPr>
            <w:t>(Kim et al., 2018).</w:t>
          </w:r>
        </w:sdtContent>
      </w:sdt>
    </w:p>
    <w:p w14:paraId="46474629" w14:textId="10D7F58D" w:rsidR="00D23CCC" w:rsidRDefault="006443CC" w:rsidP="00D23CCC">
      <w:pPr>
        <w:pStyle w:val="Heading2"/>
      </w:pPr>
      <w:r w:rsidRPr="00B9145E">
        <w:rPr>
          <w:rFonts w:cs="Arial"/>
          <w:noProof/>
        </w:rPr>
        <mc:AlternateContent>
          <mc:Choice Requires="wps">
            <w:drawing>
              <wp:anchor distT="45720" distB="45720" distL="114300" distR="114300" simplePos="0" relativeHeight="251667456" behindDoc="0" locked="0" layoutInCell="1" allowOverlap="1" wp14:anchorId="2D6971F7" wp14:editId="47F3D83F">
                <wp:simplePos x="0" y="0"/>
                <wp:positionH relativeFrom="margin">
                  <wp:align>right</wp:align>
                </wp:positionH>
                <wp:positionV relativeFrom="margin">
                  <wp:posOffset>5257800</wp:posOffset>
                </wp:positionV>
                <wp:extent cx="2944368" cy="2459736"/>
                <wp:effectExtent l="0" t="0" r="8890" b="0"/>
                <wp:wrapSquare wrapText="bothSides"/>
                <wp:docPr id="13249695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4368" cy="2459736"/>
                        </a:xfrm>
                        <a:prstGeom prst="rect">
                          <a:avLst/>
                        </a:prstGeom>
                        <a:solidFill>
                          <a:srgbClr val="FFFFFF"/>
                        </a:solidFill>
                        <a:ln w="9525">
                          <a:noFill/>
                          <a:miter lim="800000"/>
                          <a:headEnd/>
                          <a:tailEnd/>
                        </a:ln>
                      </wps:spPr>
                      <wps:txbx>
                        <w:txbxContent>
                          <w:p w14:paraId="1868DCDE" w14:textId="77777777" w:rsidR="00D23CCC" w:rsidRDefault="00D23CCC" w:rsidP="00034DAE">
                            <w:pPr>
                              <w:pStyle w:val="Caption"/>
                            </w:pPr>
                            <w:r>
                              <w:drawing>
                                <wp:inline distT="0" distB="0" distL="0" distR="0" wp14:anchorId="32437189" wp14:editId="1C17F528">
                                  <wp:extent cx="2743200" cy="2057400"/>
                                  <wp:effectExtent l="0" t="0" r="0" b="0"/>
                                  <wp:docPr id="1616063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1863"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751933" cy="2063950"/>
                                          </a:xfrm>
                                          <a:prstGeom prst="rect">
                                            <a:avLst/>
                                          </a:prstGeom>
                                          <a:noFill/>
                                          <a:ln>
                                            <a:noFill/>
                                          </a:ln>
                                        </pic:spPr>
                                      </pic:pic>
                                    </a:graphicData>
                                  </a:graphic>
                                </wp:inline>
                              </w:drawing>
                            </w:r>
                          </w:p>
                          <w:p w14:paraId="079D228F" w14:textId="7110A0E6" w:rsidR="00D23CCC" w:rsidRDefault="00D23CCC" w:rsidP="00034DAE">
                            <w:pPr>
                              <w:pStyle w:val="Caption"/>
                            </w:pPr>
                            <w:r>
                              <w:t xml:space="preserve">Figure </w:t>
                            </w:r>
                            <w:r>
                              <w:fldChar w:fldCharType="begin"/>
                            </w:r>
                            <w:r>
                              <w:instrText xml:space="preserve"> SEQ Figure \* ARABIC </w:instrText>
                            </w:r>
                            <w:r>
                              <w:fldChar w:fldCharType="separate"/>
                            </w:r>
                            <w:r w:rsidR="00F04C03">
                              <w:t>4</w:t>
                            </w:r>
                            <w:r>
                              <w:fldChar w:fldCharType="end"/>
                            </w:r>
                            <w:r>
                              <w:t xml:space="preserve">: </w:t>
                            </w:r>
                            <w:r w:rsidR="00F04C03">
                              <w:t xml:space="preserve">Rabbit </w:t>
                            </w:r>
                            <w:proofErr w:type="gramStart"/>
                            <w:r w:rsidR="00F04C03">
                              <w:t>experiments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6971F7" id="_x0000_s1032" type="#_x0000_t202" style="position:absolute;left:0;text-align:left;margin-left:180.65pt;margin-top:414pt;width:231.85pt;height:193.7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" stroked="f">
                <v:textbox>
                  <w:txbxContent>
                    <w:p w14:paraId="1868DCDE" w14:textId="77777777" w:rsidR="00D23CCC" w:rsidRDefault="00D23CCC" w:rsidP="00034DAE">
                      <w:pPr>
                        <w:pStyle w:val="Caption"/>
                      </w:pPr>
                      <w:r>
                        <w:drawing>
                          <wp:inline distT="0" distB="0" distL="0" distR="0" wp14:anchorId="32437189" wp14:editId="1C17F528">
                            <wp:extent cx="2743200" cy="2057400"/>
                            <wp:effectExtent l="0" t="0" r="0" b="0"/>
                            <wp:docPr id="1616063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1863" name="Picture 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751933" cy="2063950"/>
                                    </a:xfrm>
                                    <a:prstGeom prst="rect">
                                      <a:avLst/>
                                    </a:prstGeom>
                                    <a:noFill/>
                                    <a:ln>
                                      <a:noFill/>
                                    </a:ln>
                                  </pic:spPr>
                                </pic:pic>
                              </a:graphicData>
                            </a:graphic>
                          </wp:inline>
                        </w:drawing>
                      </w:r>
                    </w:p>
                    <w:p w14:paraId="079D228F" w14:textId="7110A0E6" w:rsidR="00D23CCC" w:rsidRDefault="00D23CCC" w:rsidP="00034DAE">
                      <w:pPr>
                        <w:pStyle w:val="Caption"/>
                      </w:pPr>
                      <w:r>
                        <w:t xml:space="preserve">Figure </w:t>
                      </w:r>
                      <w:r>
                        <w:fldChar w:fldCharType="begin"/>
                      </w:r>
                      <w:r>
                        <w:instrText xml:space="preserve"> SEQ Figure \* ARABIC </w:instrText>
                      </w:r>
                      <w:r>
                        <w:fldChar w:fldCharType="separate"/>
                      </w:r>
                      <w:r w:rsidR="00F04C03">
                        <w:t>4</w:t>
                      </w:r>
                      <w:r>
                        <w:fldChar w:fldCharType="end"/>
                      </w:r>
                      <w:r>
                        <w:t xml:space="preserve">: </w:t>
                      </w:r>
                      <w:r w:rsidR="00F04C03">
                        <w:t xml:space="preserve">Rabbit </w:t>
                      </w:r>
                      <w:proofErr w:type="gramStart"/>
                      <w:r w:rsidR="00F04C03">
                        <w:t>experiments</w:t>
                      </w:r>
                      <w:proofErr w:type="gramEnd"/>
                    </w:p>
                  </w:txbxContent>
                </v:textbox>
                <w10:wrap type="square" anchorx="margin" anchory="margin"/>
              </v:shape>
            </w:pict>
          </mc:Fallback>
        </mc:AlternateContent>
      </w:r>
      <w:r w:rsidR="00F04C03">
        <w:t>In-vivo experiments (Aim 4)</w:t>
      </w:r>
    </w:p>
    <w:p w14:paraId="3009DFF9" w14:textId="3FCF5AB7" w:rsidR="00F04C03" w:rsidRPr="00F04C03" w:rsidRDefault="00F04C03" w:rsidP="00F04C03">
      <w:r>
        <w:t xml:space="preserve">We conducted two experiments where the ILEMT tracker and the ASAP optical tracker were both used to measure instrument motion during rabbit vitrectomy surgery. This enables the comparison of the reliability of the optical and magnetic tracker types, what interference is experienced, and how often the optical tracker loses track due to sightline requirements. </w:t>
      </w:r>
      <w:r>
        <w:t>This data has not been completely analyzed, but</w:t>
      </w:r>
      <w:r>
        <w:t xml:space="preserve"> optical tracking was frequently lost during the experiment, requiring readjustment of the optical tracker head</w:t>
      </w:r>
      <w:r w:rsidR="00034DAE">
        <w:t>. The much larger ILEMT workspace and insensitivity to sightlines eliminated this difficulty.</w:t>
      </w:r>
    </w:p>
    <w:p w14:paraId="0C25CCDD" w14:textId="19FCA24B" w:rsidR="009A031D" w:rsidRDefault="009A031D" w:rsidP="00B9145E"/>
    <w:p w14:paraId="2E172B3B" w14:textId="77777777" w:rsidR="00D23CCC" w:rsidRDefault="00D23CCC" w:rsidP="00B9145E"/>
    <w:p w14:paraId="57D5CC82" w14:textId="232759E5" w:rsidR="00D23CCC" w:rsidRDefault="002745C7" w:rsidP="002745C7">
      <w:pPr>
        <w:pStyle w:val="Heading1"/>
      </w:pPr>
      <w:r>
        <w:lastRenderedPageBreak/>
        <w:t>References</w:t>
      </w:r>
    </w:p>
    <w:p w14:paraId="06E00224" w14:textId="77777777" w:rsidR="002745C7" w:rsidRDefault="002745C7" w:rsidP="002745C7">
      <w:pPr>
        <w:rPr>
          <w:sz w:val="24"/>
          <w:szCs w:val="24"/>
        </w:rPr>
      </w:pPr>
      <w:r>
        <w:t xml:space="preserve">Kim, W., Song, J., &amp; Park, F. C. (2018). Closed-Form Position and Orientation Estimation for a Three-Axis Electromagnetic Tracking System. </w:t>
      </w:r>
      <w:r>
        <w:rPr>
          <w:i/>
          <w:iCs/>
        </w:rPr>
        <w:t>IEEE Transactions on Industrial Electronics</w:t>
      </w:r>
      <w:r>
        <w:t xml:space="preserve">, </w:t>
      </w:r>
      <w:r>
        <w:rPr>
          <w:i/>
          <w:iCs/>
        </w:rPr>
        <w:t>65</w:t>
      </w:r>
      <w:r>
        <w:t>(5), 4331–4337. https://doi.org/10.1109/TIE.2017.2760244</w:t>
      </w:r>
    </w:p>
    <w:p w14:paraId="5ABECFA1" w14:textId="77777777" w:rsidR="002745C7" w:rsidRDefault="002745C7" w:rsidP="002745C7">
      <w:proofErr w:type="spellStart"/>
      <w:r>
        <w:t>Maclachlan</w:t>
      </w:r>
      <w:proofErr w:type="spellEnd"/>
      <w:r>
        <w:t xml:space="preserve">, R. A. A., Hollis, R. L. L., </w:t>
      </w:r>
      <w:proofErr w:type="spellStart"/>
      <w:r>
        <w:t>Jaramaz</w:t>
      </w:r>
      <w:proofErr w:type="spellEnd"/>
      <w:r>
        <w:t>, B., Riviere, C. N. N., Martel, J</w:t>
      </w:r>
      <w:proofErr w:type="gramStart"/>
      <w:r>
        <w:t>. N</w:t>
      </w:r>
      <w:proofErr w:type="gramEnd"/>
      <w:r>
        <w:t xml:space="preserve">. N., Urish, K. L. L., &amp; Riviere, C. N. N. (2017). </w:t>
      </w:r>
      <w:proofErr w:type="spellStart"/>
      <w:r>
        <w:rPr>
          <w:i/>
          <w:iCs/>
        </w:rPr>
        <w:t>Multirate</w:t>
      </w:r>
      <w:proofErr w:type="spellEnd"/>
      <w:r>
        <w:rPr>
          <w:i/>
          <w:iCs/>
        </w:rPr>
        <w:t xml:space="preserve"> Kalman filter rejects impulse noise in frequency-domain-multiplexed tracker measurements</w:t>
      </w:r>
      <w:r>
        <w:t xml:space="preserve">. </w:t>
      </w:r>
      <w:r>
        <w:rPr>
          <w:i/>
          <w:iCs/>
        </w:rPr>
        <w:t>2017-Decem</w:t>
      </w:r>
      <w:r>
        <w:t>, submitted. https://doi.org/10.1109/ICSENS.2017.8234073</w:t>
      </w:r>
    </w:p>
    <w:p w14:paraId="44E56AD9" w14:textId="6099245B" w:rsidR="00D23CCC" w:rsidRDefault="00D23CCC" w:rsidP="002745C7">
      <w:pPr>
        <w:ind w:firstLine="0"/>
      </w:pPr>
    </w:p>
    <w:p w14:paraId="43E6B8EF" w14:textId="66D85AEA" w:rsidR="00D23CCC" w:rsidRDefault="00D23CCC" w:rsidP="00B9145E"/>
    <w:p w14:paraId="20F21DBF" w14:textId="3B460252" w:rsidR="00D23CCC" w:rsidRDefault="00D23CCC" w:rsidP="00B9145E"/>
    <w:p w14:paraId="5CECB2CD" w14:textId="77777777" w:rsidR="00D23CCC" w:rsidRDefault="00D23CCC" w:rsidP="00B9145E"/>
    <w:p w14:paraId="7439A1F9" w14:textId="77777777" w:rsidR="00D23CCC" w:rsidRDefault="00D23CCC" w:rsidP="00B9145E"/>
    <w:p w14:paraId="60751D9F" w14:textId="77777777" w:rsidR="00D23CCC" w:rsidRDefault="00D23CCC" w:rsidP="00B9145E"/>
    <w:p w14:paraId="42C2F29A" w14:textId="77777777" w:rsidR="00D23CCC" w:rsidRDefault="00D23CCC" w:rsidP="00B9145E"/>
    <w:p w14:paraId="33B55975" w14:textId="77777777" w:rsidR="00D23CCC" w:rsidRDefault="00D23CCC" w:rsidP="00B9145E"/>
    <w:p w14:paraId="59DEA71D" w14:textId="77777777" w:rsidR="00D23CCC" w:rsidRDefault="00D23CCC" w:rsidP="00B9145E"/>
    <w:p w14:paraId="0BD92FE6" w14:textId="77777777" w:rsidR="00D23CCC" w:rsidRDefault="00D23CCC" w:rsidP="00B9145E"/>
    <w:p w14:paraId="36C8A61E" w14:textId="77777777" w:rsidR="00D23CCC" w:rsidRDefault="00D23CCC" w:rsidP="00B9145E"/>
    <w:p w14:paraId="33F8AFE5" w14:textId="77777777" w:rsidR="00D23CCC" w:rsidRDefault="00D23CCC" w:rsidP="00B9145E"/>
    <w:p w14:paraId="710D4CD9" w14:textId="77777777" w:rsidR="00D23CCC" w:rsidRDefault="00D23CCC" w:rsidP="00B9145E"/>
    <w:p w14:paraId="01C02C07" w14:textId="77777777" w:rsidR="00D23CCC" w:rsidRDefault="00D23CCC" w:rsidP="00B9145E"/>
    <w:sectPr w:rsidR="00D23CCC" w:rsidSect="00D45DA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w:panose1 w:val="020B05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7C4CBE"/>
    <w:multiLevelType w:val="hybridMultilevel"/>
    <w:tmpl w:val="990854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1C14579"/>
    <w:multiLevelType w:val="hybridMultilevel"/>
    <w:tmpl w:val="E1622C2E"/>
    <w:lvl w:ilvl="0" w:tplc="0409000F">
      <w:start w:val="1"/>
      <w:numFmt w:val="decimal"/>
      <w:lvlText w:val="%1."/>
      <w:lvlJc w:val="left"/>
      <w:pPr>
        <w:ind w:left="360" w:hanging="360"/>
      </w:pPr>
      <w:rPr>
        <w:rFonts w:hint="default"/>
      </w:rPr>
    </w:lvl>
    <w:lvl w:ilvl="1" w:tplc="B5142D1E">
      <w:start w:val="1"/>
      <w:numFmt w:val="upperRoman"/>
      <w:lvlText w:val="%2."/>
      <w:lvlJc w:val="left"/>
      <w:pPr>
        <w:ind w:left="1440" w:hanging="720"/>
      </w:pPr>
      <w:rPr>
        <w:rFonts w:hint="default"/>
        <w:b w: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43D2F1B"/>
    <w:multiLevelType w:val="hybridMultilevel"/>
    <w:tmpl w:val="B36E2F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8E04D38"/>
    <w:multiLevelType w:val="hybridMultilevel"/>
    <w:tmpl w:val="3D52F584"/>
    <w:lvl w:ilvl="0" w:tplc="754A36B6">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A95C3B"/>
    <w:multiLevelType w:val="hybridMultilevel"/>
    <w:tmpl w:val="0820196A"/>
    <w:lvl w:ilvl="0" w:tplc="FFFFFFFF">
      <w:start w:val="1"/>
      <w:numFmt w:val="decimal"/>
      <w:lvlText w:val="%1."/>
      <w:lvlJc w:val="left"/>
      <w:pPr>
        <w:tabs>
          <w:tab w:val="num" w:pos="720"/>
        </w:tabs>
        <w:ind w:left="720" w:hanging="360"/>
      </w:pPr>
      <w:rPr>
        <w:rFonts w:hint="default"/>
      </w:rPr>
    </w:lvl>
    <w:lvl w:ilvl="1" w:tplc="6F50DF1A">
      <w:start w:val="1"/>
      <w:numFmt w:val="upp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49D24C67"/>
    <w:multiLevelType w:val="hybridMultilevel"/>
    <w:tmpl w:val="A4F24C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6820A35"/>
    <w:multiLevelType w:val="hybridMultilevel"/>
    <w:tmpl w:val="75A0FA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1E14B16"/>
    <w:multiLevelType w:val="hybridMultilevel"/>
    <w:tmpl w:val="2DFEE5CC"/>
    <w:lvl w:ilvl="0" w:tplc="6038AE22">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9" w15:restartNumberingAfterBreak="0">
    <w:nsid w:val="6E5B5E42"/>
    <w:multiLevelType w:val="hybridMultilevel"/>
    <w:tmpl w:val="941C61AA"/>
    <w:lvl w:ilvl="0" w:tplc="95AE9B6C">
      <w:start w:val="1"/>
      <w:numFmt w:val="decimal"/>
      <w:pStyle w:val="EnumerateList"/>
      <w:lvlText w:val="%1."/>
      <w:lvlJc w:val="left"/>
      <w:pPr>
        <w:tabs>
          <w:tab w:val="num" w:pos="792"/>
        </w:tabs>
        <w:ind w:left="792" w:hanging="432"/>
      </w:pPr>
      <w:rPr>
        <w:rFonts w:cs="Times New Roman" w:hint="default"/>
      </w:rPr>
    </w:lvl>
    <w:lvl w:ilvl="1" w:tplc="65225F6C">
      <w:start w:val="1"/>
      <w:numFmt w:val="decimal"/>
      <w:lvlText w:val="%2."/>
      <w:lvlJc w:val="left"/>
      <w:pPr>
        <w:tabs>
          <w:tab w:val="num" w:pos="360"/>
        </w:tabs>
        <w:ind w:left="360" w:hanging="360"/>
      </w:pPr>
      <w:rPr>
        <w:rFonts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4205168"/>
    <w:multiLevelType w:val="hybridMultilevel"/>
    <w:tmpl w:val="7ECE3B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73809163">
    <w:abstractNumId w:val="2"/>
  </w:num>
  <w:num w:numId="2" w16cid:durableId="1985313117">
    <w:abstractNumId w:val="8"/>
  </w:num>
  <w:num w:numId="3" w16cid:durableId="1653175312">
    <w:abstractNumId w:val="9"/>
  </w:num>
  <w:num w:numId="4" w16cid:durableId="938491612">
    <w:abstractNumId w:val="1"/>
  </w:num>
  <w:num w:numId="5" w16cid:durableId="55472028">
    <w:abstractNumId w:val="4"/>
  </w:num>
  <w:num w:numId="6" w16cid:durableId="84229341">
    <w:abstractNumId w:val="3"/>
  </w:num>
  <w:num w:numId="7" w16cid:durableId="871264315">
    <w:abstractNumId w:val="5"/>
  </w:num>
  <w:num w:numId="8" w16cid:durableId="1614827520">
    <w:abstractNumId w:val="6"/>
  </w:num>
  <w:num w:numId="9" w16cid:durableId="630867188">
    <w:abstractNumId w:val="0"/>
  </w:num>
  <w:num w:numId="10" w16cid:durableId="728185689">
    <w:abstractNumId w:val="10"/>
  </w:num>
  <w:num w:numId="11" w16cid:durableId="114107718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F3B"/>
    <w:rsid w:val="00000015"/>
    <w:rsid w:val="00005A57"/>
    <w:rsid w:val="00012131"/>
    <w:rsid w:val="000127B3"/>
    <w:rsid w:val="00020CDF"/>
    <w:rsid w:val="00021823"/>
    <w:rsid w:val="000233DC"/>
    <w:rsid w:val="00023E50"/>
    <w:rsid w:val="000260FC"/>
    <w:rsid w:val="0003112E"/>
    <w:rsid w:val="000311C8"/>
    <w:rsid w:val="00034DAE"/>
    <w:rsid w:val="00036571"/>
    <w:rsid w:val="00036BDB"/>
    <w:rsid w:val="000405C6"/>
    <w:rsid w:val="00040D9F"/>
    <w:rsid w:val="00050D48"/>
    <w:rsid w:val="000515D5"/>
    <w:rsid w:val="00062EAC"/>
    <w:rsid w:val="00073BC0"/>
    <w:rsid w:val="00074296"/>
    <w:rsid w:val="00075A52"/>
    <w:rsid w:val="00077B66"/>
    <w:rsid w:val="00083ED7"/>
    <w:rsid w:val="00084B3D"/>
    <w:rsid w:val="000863DC"/>
    <w:rsid w:val="0009163A"/>
    <w:rsid w:val="00097356"/>
    <w:rsid w:val="000A259C"/>
    <w:rsid w:val="000C1467"/>
    <w:rsid w:val="000D6701"/>
    <w:rsid w:val="000E41CB"/>
    <w:rsid w:val="000E437F"/>
    <w:rsid w:val="000E578B"/>
    <w:rsid w:val="000F0003"/>
    <w:rsid w:val="000F00F4"/>
    <w:rsid w:val="000F3F55"/>
    <w:rsid w:val="000F6AFC"/>
    <w:rsid w:val="001042BA"/>
    <w:rsid w:val="00105812"/>
    <w:rsid w:val="00107BC0"/>
    <w:rsid w:val="00115B49"/>
    <w:rsid w:val="001178AA"/>
    <w:rsid w:val="00124CEC"/>
    <w:rsid w:val="00125359"/>
    <w:rsid w:val="00125A34"/>
    <w:rsid w:val="00126DAF"/>
    <w:rsid w:val="00131C81"/>
    <w:rsid w:val="0013202D"/>
    <w:rsid w:val="00133FF7"/>
    <w:rsid w:val="00134ADB"/>
    <w:rsid w:val="00145ADE"/>
    <w:rsid w:val="00147384"/>
    <w:rsid w:val="00150AE0"/>
    <w:rsid w:val="001521F8"/>
    <w:rsid w:val="0015525C"/>
    <w:rsid w:val="001565DE"/>
    <w:rsid w:val="001568A2"/>
    <w:rsid w:val="001571E5"/>
    <w:rsid w:val="001618D2"/>
    <w:rsid w:val="00161ED3"/>
    <w:rsid w:val="00166983"/>
    <w:rsid w:val="00167489"/>
    <w:rsid w:val="00172FCE"/>
    <w:rsid w:val="00183619"/>
    <w:rsid w:val="00186D2A"/>
    <w:rsid w:val="0019042F"/>
    <w:rsid w:val="001A0868"/>
    <w:rsid w:val="001A2E82"/>
    <w:rsid w:val="001B06C5"/>
    <w:rsid w:val="001B5CF7"/>
    <w:rsid w:val="001B5D18"/>
    <w:rsid w:val="001B6D5A"/>
    <w:rsid w:val="001C0D3F"/>
    <w:rsid w:val="001C4CB5"/>
    <w:rsid w:val="001C723E"/>
    <w:rsid w:val="001E12AF"/>
    <w:rsid w:val="001E356E"/>
    <w:rsid w:val="001E6CE4"/>
    <w:rsid w:val="001F06AD"/>
    <w:rsid w:val="001F1164"/>
    <w:rsid w:val="001F20B6"/>
    <w:rsid w:val="001F271C"/>
    <w:rsid w:val="001F350E"/>
    <w:rsid w:val="0020467B"/>
    <w:rsid w:val="00210CC0"/>
    <w:rsid w:val="00211BF2"/>
    <w:rsid w:val="00211DF3"/>
    <w:rsid w:val="00221625"/>
    <w:rsid w:val="00227A76"/>
    <w:rsid w:val="002302D3"/>
    <w:rsid w:val="0023177E"/>
    <w:rsid w:val="002321E0"/>
    <w:rsid w:val="00233D69"/>
    <w:rsid w:val="00234405"/>
    <w:rsid w:val="002356CF"/>
    <w:rsid w:val="00240038"/>
    <w:rsid w:val="00240714"/>
    <w:rsid w:val="00240DBC"/>
    <w:rsid w:val="0024220C"/>
    <w:rsid w:val="00243683"/>
    <w:rsid w:val="00246A1F"/>
    <w:rsid w:val="00250A06"/>
    <w:rsid w:val="00251425"/>
    <w:rsid w:val="002609FB"/>
    <w:rsid w:val="00261200"/>
    <w:rsid w:val="00262D21"/>
    <w:rsid w:val="00263107"/>
    <w:rsid w:val="002638C5"/>
    <w:rsid w:val="00265B58"/>
    <w:rsid w:val="0026610D"/>
    <w:rsid w:val="002745C7"/>
    <w:rsid w:val="002824A8"/>
    <w:rsid w:val="00283EDB"/>
    <w:rsid w:val="00285648"/>
    <w:rsid w:val="00294B3E"/>
    <w:rsid w:val="002A20A0"/>
    <w:rsid w:val="002A770D"/>
    <w:rsid w:val="002B122E"/>
    <w:rsid w:val="002B57C1"/>
    <w:rsid w:val="002C293F"/>
    <w:rsid w:val="002C5F19"/>
    <w:rsid w:val="002C7A60"/>
    <w:rsid w:val="002D26E1"/>
    <w:rsid w:val="002D41C1"/>
    <w:rsid w:val="002D4FE1"/>
    <w:rsid w:val="002E3ABE"/>
    <w:rsid w:val="002E526B"/>
    <w:rsid w:val="002E72A1"/>
    <w:rsid w:val="002E790F"/>
    <w:rsid w:val="002F6412"/>
    <w:rsid w:val="003056CA"/>
    <w:rsid w:val="00305B3B"/>
    <w:rsid w:val="00310C27"/>
    <w:rsid w:val="00310C5D"/>
    <w:rsid w:val="00311C85"/>
    <w:rsid w:val="00312A82"/>
    <w:rsid w:val="00312D2D"/>
    <w:rsid w:val="00314600"/>
    <w:rsid w:val="003215AC"/>
    <w:rsid w:val="00324D47"/>
    <w:rsid w:val="003405D1"/>
    <w:rsid w:val="00345355"/>
    <w:rsid w:val="00346415"/>
    <w:rsid w:val="00347C92"/>
    <w:rsid w:val="003521E0"/>
    <w:rsid w:val="00352CEF"/>
    <w:rsid w:val="00357E6A"/>
    <w:rsid w:val="00362128"/>
    <w:rsid w:val="00362567"/>
    <w:rsid w:val="00362BEA"/>
    <w:rsid w:val="00363789"/>
    <w:rsid w:val="00380547"/>
    <w:rsid w:val="00381DC4"/>
    <w:rsid w:val="00385DD0"/>
    <w:rsid w:val="00387EF2"/>
    <w:rsid w:val="00394A1E"/>
    <w:rsid w:val="003A1AE2"/>
    <w:rsid w:val="003A1D2B"/>
    <w:rsid w:val="003A7796"/>
    <w:rsid w:val="003B20CF"/>
    <w:rsid w:val="003B2F91"/>
    <w:rsid w:val="003B5553"/>
    <w:rsid w:val="003B6396"/>
    <w:rsid w:val="003B6CFE"/>
    <w:rsid w:val="003C4369"/>
    <w:rsid w:val="003C4BB2"/>
    <w:rsid w:val="003C5F66"/>
    <w:rsid w:val="003C7044"/>
    <w:rsid w:val="003C744F"/>
    <w:rsid w:val="003D473D"/>
    <w:rsid w:val="003D553F"/>
    <w:rsid w:val="003D6C2D"/>
    <w:rsid w:val="003E247A"/>
    <w:rsid w:val="003E29EA"/>
    <w:rsid w:val="003E3406"/>
    <w:rsid w:val="003F7031"/>
    <w:rsid w:val="004010BC"/>
    <w:rsid w:val="00402793"/>
    <w:rsid w:val="004035F9"/>
    <w:rsid w:val="00413CBD"/>
    <w:rsid w:val="0042177C"/>
    <w:rsid w:val="00422B9F"/>
    <w:rsid w:val="00426503"/>
    <w:rsid w:val="00427C8E"/>
    <w:rsid w:val="00431A30"/>
    <w:rsid w:val="00433145"/>
    <w:rsid w:val="004347B0"/>
    <w:rsid w:val="00435511"/>
    <w:rsid w:val="00442527"/>
    <w:rsid w:val="00442572"/>
    <w:rsid w:val="004448D4"/>
    <w:rsid w:val="00447BFB"/>
    <w:rsid w:val="00452039"/>
    <w:rsid w:val="00457CC8"/>
    <w:rsid w:val="0046604D"/>
    <w:rsid w:val="004664F4"/>
    <w:rsid w:val="00466FA7"/>
    <w:rsid w:val="00467D55"/>
    <w:rsid w:val="00476D86"/>
    <w:rsid w:val="00482E58"/>
    <w:rsid w:val="00491D9F"/>
    <w:rsid w:val="00495D3D"/>
    <w:rsid w:val="004A4262"/>
    <w:rsid w:val="004A6980"/>
    <w:rsid w:val="004B0829"/>
    <w:rsid w:val="004B6426"/>
    <w:rsid w:val="004B76FA"/>
    <w:rsid w:val="004C1618"/>
    <w:rsid w:val="004C2B83"/>
    <w:rsid w:val="004C30D3"/>
    <w:rsid w:val="004C3670"/>
    <w:rsid w:val="004C6DB9"/>
    <w:rsid w:val="004D3483"/>
    <w:rsid w:val="004E1AC1"/>
    <w:rsid w:val="004E254F"/>
    <w:rsid w:val="004E7D82"/>
    <w:rsid w:val="004F062B"/>
    <w:rsid w:val="004F647A"/>
    <w:rsid w:val="004F6BF1"/>
    <w:rsid w:val="004F79A5"/>
    <w:rsid w:val="005000D3"/>
    <w:rsid w:val="00506188"/>
    <w:rsid w:val="00510A13"/>
    <w:rsid w:val="005127C5"/>
    <w:rsid w:val="00517246"/>
    <w:rsid w:val="0052774C"/>
    <w:rsid w:val="00532297"/>
    <w:rsid w:val="0053367B"/>
    <w:rsid w:val="00536D22"/>
    <w:rsid w:val="00540828"/>
    <w:rsid w:val="00541C3C"/>
    <w:rsid w:val="005525F6"/>
    <w:rsid w:val="0055262C"/>
    <w:rsid w:val="00561B73"/>
    <w:rsid w:val="00563158"/>
    <w:rsid w:val="0056367D"/>
    <w:rsid w:val="005648A4"/>
    <w:rsid w:val="005651A1"/>
    <w:rsid w:val="00566FC8"/>
    <w:rsid w:val="005804CB"/>
    <w:rsid w:val="005816DC"/>
    <w:rsid w:val="00582AFC"/>
    <w:rsid w:val="00582E5C"/>
    <w:rsid w:val="00583DDF"/>
    <w:rsid w:val="0058668B"/>
    <w:rsid w:val="00586B2F"/>
    <w:rsid w:val="00591F2F"/>
    <w:rsid w:val="0059247E"/>
    <w:rsid w:val="00594863"/>
    <w:rsid w:val="00595062"/>
    <w:rsid w:val="0059686F"/>
    <w:rsid w:val="005A215C"/>
    <w:rsid w:val="005A2934"/>
    <w:rsid w:val="005A6FE6"/>
    <w:rsid w:val="005A76B0"/>
    <w:rsid w:val="005B52A2"/>
    <w:rsid w:val="005C2BC0"/>
    <w:rsid w:val="005C3BF9"/>
    <w:rsid w:val="005C52E0"/>
    <w:rsid w:val="005C61C7"/>
    <w:rsid w:val="005C6B44"/>
    <w:rsid w:val="005D3EB6"/>
    <w:rsid w:val="005E3335"/>
    <w:rsid w:val="005E6534"/>
    <w:rsid w:val="005E6E75"/>
    <w:rsid w:val="005F36E6"/>
    <w:rsid w:val="005F541E"/>
    <w:rsid w:val="005F596C"/>
    <w:rsid w:val="005F5995"/>
    <w:rsid w:val="00600A50"/>
    <w:rsid w:val="00600D74"/>
    <w:rsid w:val="006058B2"/>
    <w:rsid w:val="0060647B"/>
    <w:rsid w:val="00607456"/>
    <w:rsid w:val="006122EB"/>
    <w:rsid w:val="006132A7"/>
    <w:rsid w:val="006153FD"/>
    <w:rsid w:val="00621BEF"/>
    <w:rsid w:val="006221FA"/>
    <w:rsid w:val="00622CA5"/>
    <w:rsid w:val="006250A8"/>
    <w:rsid w:val="00626B2E"/>
    <w:rsid w:val="006330CE"/>
    <w:rsid w:val="00635279"/>
    <w:rsid w:val="00636E8D"/>
    <w:rsid w:val="006443CC"/>
    <w:rsid w:val="00653822"/>
    <w:rsid w:val="00653AFD"/>
    <w:rsid w:val="00653D57"/>
    <w:rsid w:val="00656C0A"/>
    <w:rsid w:val="00662953"/>
    <w:rsid w:val="00663516"/>
    <w:rsid w:val="00667180"/>
    <w:rsid w:val="006778B2"/>
    <w:rsid w:val="006816F9"/>
    <w:rsid w:val="006A179E"/>
    <w:rsid w:val="006A1F2B"/>
    <w:rsid w:val="006A2DD5"/>
    <w:rsid w:val="006A2F81"/>
    <w:rsid w:val="006A5E50"/>
    <w:rsid w:val="006B0187"/>
    <w:rsid w:val="006B33B8"/>
    <w:rsid w:val="006B6219"/>
    <w:rsid w:val="006B7D92"/>
    <w:rsid w:val="006C35DF"/>
    <w:rsid w:val="006C3DD6"/>
    <w:rsid w:val="006C6251"/>
    <w:rsid w:val="006D120F"/>
    <w:rsid w:val="006D240B"/>
    <w:rsid w:val="006D2CE0"/>
    <w:rsid w:val="006D339E"/>
    <w:rsid w:val="006D5701"/>
    <w:rsid w:val="006D5DCE"/>
    <w:rsid w:val="006E004E"/>
    <w:rsid w:val="006E38E1"/>
    <w:rsid w:val="006F0472"/>
    <w:rsid w:val="006F1045"/>
    <w:rsid w:val="006F4E5D"/>
    <w:rsid w:val="00700048"/>
    <w:rsid w:val="00710D10"/>
    <w:rsid w:val="00722C59"/>
    <w:rsid w:val="00724284"/>
    <w:rsid w:val="007246F1"/>
    <w:rsid w:val="00725CDC"/>
    <w:rsid w:val="00726173"/>
    <w:rsid w:val="007271DB"/>
    <w:rsid w:val="00732220"/>
    <w:rsid w:val="00734178"/>
    <w:rsid w:val="00734566"/>
    <w:rsid w:val="007409F0"/>
    <w:rsid w:val="00742B1F"/>
    <w:rsid w:val="00745B20"/>
    <w:rsid w:val="0074714A"/>
    <w:rsid w:val="00752574"/>
    <w:rsid w:val="007531DD"/>
    <w:rsid w:val="00762371"/>
    <w:rsid w:val="0076421A"/>
    <w:rsid w:val="0077283F"/>
    <w:rsid w:val="00773242"/>
    <w:rsid w:val="0077410E"/>
    <w:rsid w:val="00783A6F"/>
    <w:rsid w:val="0078516D"/>
    <w:rsid w:val="0078521E"/>
    <w:rsid w:val="007925C2"/>
    <w:rsid w:val="00793A4F"/>
    <w:rsid w:val="007956A6"/>
    <w:rsid w:val="00796270"/>
    <w:rsid w:val="00797CE7"/>
    <w:rsid w:val="007A01AD"/>
    <w:rsid w:val="007A4393"/>
    <w:rsid w:val="007A5188"/>
    <w:rsid w:val="007B596D"/>
    <w:rsid w:val="007C0566"/>
    <w:rsid w:val="007C3588"/>
    <w:rsid w:val="007C377F"/>
    <w:rsid w:val="007C6714"/>
    <w:rsid w:val="007C6AAB"/>
    <w:rsid w:val="007D3C6A"/>
    <w:rsid w:val="007D5EBA"/>
    <w:rsid w:val="007D70D7"/>
    <w:rsid w:val="007E0477"/>
    <w:rsid w:val="007E2672"/>
    <w:rsid w:val="007E791B"/>
    <w:rsid w:val="007F3E1D"/>
    <w:rsid w:val="008021C2"/>
    <w:rsid w:val="00805BE5"/>
    <w:rsid w:val="008111D8"/>
    <w:rsid w:val="008140E8"/>
    <w:rsid w:val="0082076F"/>
    <w:rsid w:val="00823400"/>
    <w:rsid w:val="008263C2"/>
    <w:rsid w:val="00827F06"/>
    <w:rsid w:val="0083391F"/>
    <w:rsid w:val="0084006F"/>
    <w:rsid w:val="00845518"/>
    <w:rsid w:val="00853ADB"/>
    <w:rsid w:val="00853F3F"/>
    <w:rsid w:val="00854058"/>
    <w:rsid w:val="00854A64"/>
    <w:rsid w:val="00856271"/>
    <w:rsid w:val="00863C95"/>
    <w:rsid w:val="0086427F"/>
    <w:rsid w:val="00867167"/>
    <w:rsid w:val="00867D0D"/>
    <w:rsid w:val="00870127"/>
    <w:rsid w:val="008715D9"/>
    <w:rsid w:val="00871B67"/>
    <w:rsid w:val="00873E00"/>
    <w:rsid w:val="008749F8"/>
    <w:rsid w:val="008802C8"/>
    <w:rsid w:val="00881F57"/>
    <w:rsid w:val="008826B0"/>
    <w:rsid w:val="00885A43"/>
    <w:rsid w:val="008978E6"/>
    <w:rsid w:val="008A249C"/>
    <w:rsid w:val="008B2321"/>
    <w:rsid w:val="008B4BF9"/>
    <w:rsid w:val="008B67B8"/>
    <w:rsid w:val="008C0B83"/>
    <w:rsid w:val="008C144B"/>
    <w:rsid w:val="008C25B3"/>
    <w:rsid w:val="008C4907"/>
    <w:rsid w:val="008C7141"/>
    <w:rsid w:val="008D6E89"/>
    <w:rsid w:val="008E1A54"/>
    <w:rsid w:val="008E259C"/>
    <w:rsid w:val="008E3A95"/>
    <w:rsid w:val="008E5C01"/>
    <w:rsid w:val="008E70DC"/>
    <w:rsid w:val="008F0501"/>
    <w:rsid w:val="008F3CF9"/>
    <w:rsid w:val="008F65C2"/>
    <w:rsid w:val="00904F1D"/>
    <w:rsid w:val="00907603"/>
    <w:rsid w:val="00911442"/>
    <w:rsid w:val="009236D9"/>
    <w:rsid w:val="00923D43"/>
    <w:rsid w:val="009243F9"/>
    <w:rsid w:val="00934A3B"/>
    <w:rsid w:val="00943FBD"/>
    <w:rsid w:val="00954B34"/>
    <w:rsid w:val="00961CC1"/>
    <w:rsid w:val="009741CC"/>
    <w:rsid w:val="00975074"/>
    <w:rsid w:val="00976EBF"/>
    <w:rsid w:val="00976FCF"/>
    <w:rsid w:val="00977B7F"/>
    <w:rsid w:val="00980B64"/>
    <w:rsid w:val="009810B8"/>
    <w:rsid w:val="0098600C"/>
    <w:rsid w:val="00995625"/>
    <w:rsid w:val="0099654A"/>
    <w:rsid w:val="009975B1"/>
    <w:rsid w:val="009A031D"/>
    <w:rsid w:val="009A070B"/>
    <w:rsid w:val="009A2DE1"/>
    <w:rsid w:val="009A6A18"/>
    <w:rsid w:val="009B0FB5"/>
    <w:rsid w:val="009B2C60"/>
    <w:rsid w:val="009B3746"/>
    <w:rsid w:val="009B3D51"/>
    <w:rsid w:val="009B4BB2"/>
    <w:rsid w:val="009B4D9F"/>
    <w:rsid w:val="009B64F6"/>
    <w:rsid w:val="009C306F"/>
    <w:rsid w:val="009D0C48"/>
    <w:rsid w:val="009D4D7D"/>
    <w:rsid w:val="009D52F0"/>
    <w:rsid w:val="009E2E97"/>
    <w:rsid w:val="009E3E0C"/>
    <w:rsid w:val="009E6838"/>
    <w:rsid w:val="009F1AC2"/>
    <w:rsid w:val="009F5BB6"/>
    <w:rsid w:val="009F7796"/>
    <w:rsid w:val="00A0683E"/>
    <w:rsid w:val="00A06B74"/>
    <w:rsid w:val="00A127F1"/>
    <w:rsid w:val="00A23393"/>
    <w:rsid w:val="00A23A57"/>
    <w:rsid w:val="00A354A2"/>
    <w:rsid w:val="00A4265C"/>
    <w:rsid w:val="00A44BB0"/>
    <w:rsid w:val="00A450F4"/>
    <w:rsid w:val="00A47655"/>
    <w:rsid w:val="00A47A6D"/>
    <w:rsid w:val="00A65438"/>
    <w:rsid w:val="00A70517"/>
    <w:rsid w:val="00A70F0E"/>
    <w:rsid w:val="00A72DA6"/>
    <w:rsid w:val="00A80800"/>
    <w:rsid w:val="00A8282D"/>
    <w:rsid w:val="00A848AB"/>
    <w:rsid w:val="00A862B0"/>
    <w:rsid w:val="00A92B24"/>
    <w:rsid w:val="00A9620B"/>
    <w:rsid w:val="00A97357"/>
    <w:rsid w:val="00A97548"/>
    <w:rsid w:val="00AA1BB3"/>
    <w:rsid w:val="00AB021C"/>
    <w:rsid w:val="00AB1A8D"/>
    <w:rsid w:val="00AB231C"/>
    <w:rsid w:val="00AB3E29"/>
    <w:rsid w:val="00AB7E4D"/>
    <w:rsid w:val="00AC2829"/>
    <w:rsid w:val="00AC3539"/>
    <w:rsid w:val="00AC3C68"/>
    <w:rsid w:val="00AC69FC"/>
    <w:rsid w:val="00AD0ABE"/>
    <w:rsid w:val="00AD2B8D"/>
    <w:rsid w:val="00AD35FE"/>
    <w:rsid w:val="00AD4E64"/>
    <w:rsid w:val="00AD5CB1"/>
    <w:rsid w:val="00AE2923"/>
    <w:rsid w:val="00AE350A"/>
    <w:rsid w:val="00AE41B2"/>
    <w:rsid w:val="00AE5B61"/>
    <w:rsid w:val="00AE5FB1"/>
    <w:rsid w:val="00AE63EE"/>
    <w:rsid w:val="00AF00D9"/>
    <w:rsid w:val="00AF141D"/>
    <w:rsid w:val="00AF15C5"/>
    <w:rsid w:val="00AF5AEF"/>
    <w:rsid w:val="00B111F4"/>
    <w:rsid w:val="00B17841"/>
    <w:rsid w:val="00B220E7"/>
    <w:rsid w:val="00B27243"/>
    <w:rsid w:val="00B34827"/>
    <w:rsid w:val="00B37A28"/>
    <w:rsid w:val="00B41F4A"/>
    <w:rsid w:val="00B42287"/>
    <w:rsid w:val="00B454DD"/>
    <w:rsid w:val="00B47600"/>
    <w:rsid w:val="00B61A29"/>
    <w:rsid w:val="00B61ED8"/>
    <w:rsid w:val="00B642E9"/>
    <w:rsid w:val="00B654F9"/>
    <w:rsid w:val="00B718A6"/>
    <w:rsid w:val="00B73F42"/>
    <w:rsid w:val="00B83E22"/>
    <w:rsid w:val="00B86485"/>
    <w:rsid w:val="00B913C2"/>
    <w:rsid w:val="00B9145E"/>
    <w:rsid w:val="00B91717"/>
    <w:rsid w:val="00B92756"/>
    <w:rsid w:val="00BA3F3B"/>
    <w:rsid w:val="00BA5067"/>
    <w:rsid w:val="00BA6362"/>
    <w:rsid w:val="00BA7968"/>
    <w:rsid w:val="00BB2445"/>
    <w:rsid w:val="00BB6B63"/>
    <w:rsid w:val="00BC162D"/>
    <w:rsid w:val="00BC33FD"/>
    <w:rsid w:val="00BC602A"/>
    <w:rsid w:val="00BD118D"/>
    <w:rsid w:val="00BD17BE"/>
    <w:rsid w:val="00BD4075"/>
    <w:rsid w:val="00BD4A69"/>
    <w:rsid w:val="00BD7243"/>
    <w:rsid w:val="00BE0CCA"/>
    <w:rsid w:val="00BE34E4"/>
    <w:rsid w:val="00BF452D"/>
    <w:rsid w:val="00C0535C"/>
    <w:rsid w:val="00C06267"/>
    <w:rsid w:val="00C1026F"/>
    <w:rsid w:val="00C13E5B"/>
    <w:rsid w:val="00C142A7"/>
    <w:rsid w:val="00C1632B"/>
    <w:rsid w:val="00C20866"/>
    <w:rsid w:val="00C3064F"/>
    <w:rsid w:val="00C31AEC"/>
    <w:rsid w:val="00C32888"/>
    <w:rsid w:val="00C3713E"/>
    <w:rsid w:val="00C40890"/>
    <w:rsid w:val="00C417AF"/>
    <w:rsid w:val="00C42715"/>
    <w:rsid w:val="00C465E3"/>
    <w:rsid w:val="00C574BC"/>
    <w:rsid w:val="00C57A0B"/>
    <w:rsid w:val="00C64460"/>
    <w:rsid w:val="00C67F31"/>
    <w:rsid w:val="00C7255D"/>
    <w:rsid w:val="00C83866"/>
    <w:rsid w:val="00C840DD"/>
    <w:rsid w:val="00C85C89"/>
    <w:rsid w:val="00C87442"/>
    <w:rsid w:val="00C87C8E"/>
    <w:rsid w:val="00CA3C99"/>
    <w:rsid w:val="00CA49F8"/>
    <w:rsid w:val="00CA4DEB"/>
    <w:rsid w:val="00CB1674"/>
    <w:rsid w:val="00CB2A12"/>
    <w:rsid w:val="00CB2F2D"/>
    <w:rsid w:val="00CB43BA"/>
    <w:rsid w:val="00CB452C"/>
    <w:rsid w:val="00CC22F5"/>
    <w:rsid w:val="00CC3037"/>
    <w:rsid w:val="00CC32F1"/>
    <w:rsid w:val="00CC3A03"/>
    <w:rsid w:val="00CD0F05"/>
    <w:rsid w:val="00CE4860"/>
    <w:rsid w:val="00CF25E2"/>
    <w:rsid w:val="00D13D59"/>
    <w:rsid w:val="00D161AA"/>
    <w:rsid w:val="00D201A2"/>
    <w:rsid w:val="00D23CCC"/>
    <w:rsid w:val="00D26C55"/>
    <w:rsid w:val="00D3265F"/>
    <w:rsid w:val="00D36472"/>
    <w:rsid w:val="00D37C7F"/>
    <w:rsid w:val="00D45DAA"/>
    <w:rsid w:val="00D5185C"/>
    <w:rsid w:val="00D51C06"/>
    <w:rsid w:val="00D52E6C"/>
    <w:rsid w:val="00D56449"/>
    <w:rsid w:val="00D63C36"/>
    <w:rsid w:val="00D65CAC"/>
    <w:rsid w:val="00D67A5E"/>
    <w:rsid w:val="00D7246C"/>
    <w:rsid w:val="00D74B25"/>
    <w:rsid w:val="00D77D9E"/>
    <w:rsid w:val="00D82368"/>
    <w:rsid w:val="00D84E2E"/>
    <w:rsid w:val="00D90368"/>
    <w:rsid w:val="00D9073A"/>
    <w:rsid w:val="00D90F37"/>
    <w:rsid w:val="00D973E7"/>
    <w:rsid w:val="00DA30C1"/>
    <w:rsid w:val="00DA5724"/>
    <w:rsid w:val="00DA5777"/>
    <w:rsid w:val="00DB378A"/>
    <w:rsid w:val="00DB54FA"/>
    <w:rsid w:val="00DC6D02"/>
    <w:rsid w:val="00DE2309"/>
    <w:rsid w:val="00DF2F73"/>
    <w:rsid w:val="00DF3277"/>
    <w:rsid w:val="00DF6486"/>
    <w:rsid w:val="00DF752C"/>
    <w:rsid w:val="00E02F45"/>
    <w:rsid w:val="00E04DF5"/>
    <w:rsid w:val="00E10D1A"/>
    <w:rsid w:val="00E1381F"/>
    <w:rsid w:val="00E2415D"/>
    <w:rsid w:val="00E275DD"/>
    <w:rsid w:val="00E2788A"/>
    <w:rsid w:val="00E34C37"/>
    <w:rsid w:val="00E354E0"/>
    <w:rsid w:val="00E42063"/>
    <w:rsid w:val="00E44853"/>
    <w:rsid w:val="00E47901"/>
    <w:rsid w:val="00E565FC"/>
    <w:rsid w:val="00E6046D"/>
    <w:rsid w:val="00E658F3"/>
    <w:rsid w:val="00E70319"/>
    <w:rsid w:val="00E720E7"/>
    <w:rsid w:val="00E76DF9"/>
    <w:rsid w:val="00E77496"/>
    <w:rsid w:val="00E879EF"/>
    <w:rsid w:val="00E87C13"/>
    <w:rsid w:val="00E9241A"/>
    <w:rsid w:val="00E9732E"/>
    <w:rsid w:val="00EA5EFB"/>
    <w:rsid w:val="00EB042B"/>
    <w:rsid w:val="00EB1082"/>
    <w:rsid w:val="00EB3523"/>
    <w:rsid w:val="00EB45BB"/>
    <w:rsid w:val="00EC1935"/>
    <w:rsid w:val="00ED05EE"/>
    <w:rsid w:val="00ED3840"/>
    <w:rsid w:val="00EE2F64"/>
    <w:rsid w:val="00EE620A"/>
    <w:rsid w:val="00EF0B90"/>
    <w:rsid w:val="00EF4D7D"/>
    <w:rsid w:val="00EF524D"/>
    <w:rsid w:val="00EF674A"/>
    <w:rsid w:val="00F00FA3"/>
    <w:rsid w:val="00F04C03"/>
    <w:rsid w:val="00F10250"/>
    <w:rsid w:val="00F105B8"/>
    <w:rsid w:val="00F15308"/>
    <w:rsid w:val="00F2175E"/>
    <w:rsid w:val="00F30B80"/>
    <w:rsid w:val="00F31626"/>
    <w:rsid w:val="00F32601"/>
    <w:rsid w:val="00F53DC4"/>
    <w:rsid w:val="00F547D4"/>
    <w:rsid w:val="00F55E5D"/>
    <w:rsid w:val="00F5670A"/>
    <w:rsid w:val="00F6090A"/>
    <w:rsid w:val="00F6115C"/>
    <w:rsid w:val="00F71394"/>
    <w:rsid w:val="00F73097"/>
    <w:rsid w:val="00F83B69"/>
    <w:rsid w:val="00F84CC5"/>
    <w:rsid w:val="00F87854"/>
    <w:rsid w:val="00F90CD7"/>
    <w:rsid w:val="00F9385C"/>
    <w:rsid w:val="00F93E0D"/>
    <w:rsid w:val="00F9405B"/>
    <w:rsid w:val="00F944F9"/>
    <w:rsid w:val="00F95F88"/>
    <w:rsid w:val="00F964C1"/>
    <w:rsid w:val="00FA1F02"/>
    <w:rsid w:val="00FA3752"/>
    <w:rsid w:val="00FA45DB"/>
    <w:rsid w:val="00FA5501"/>
    <w:rsid w:val="00FA5515"/>
    <w:rsid w:val="00FA635C"/>
    <w:rsid w:val="00FB108D"/>
    <w:rsid w:val="00FD76FD"/>
    <w:rsid w:val="00FE1543"/>
    <w:rsid w:val="00FE286A"/>
    <w:rsid w:val="00FE7218"/>
    <w:rsid w:val="00FE7FCE"/>
    <w:rsid w:val="00FF3C7B"/>
    <w:rsid w:val="00FF5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5543B"/>
  <w15:docId w15:val="{EF07AFA8-20D7-4148-9077-A1219776C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65C"/>
    <w:pPr>
      <w:ind w:firstLine="360"/>
    </w:pPr>
    <w:rPr>
      <w:rFonts w:ascii="Helvetica" w:hAnsi="Helvetica"/>
      <w:sz w:val="22"/>
      <w:szCs w:val="22"/>
    </w:rPr>
  </w:style>
  <w:style w:type="paragraph" w:styleId="Heading1">
    <w:name w:val="heading 1"/>
    <w:basedOn w:val="Normal"/>
    <w:next w:val="Normal"/>
    <w:qFormat/>
    <w:rsid w:val="00BA3F3B"/>
    <w:pPr>
      <w:keepNext/>
      <w:autoSpaceDE w:val="0"/>
      <w:autoSpaceDN w:val="0"/>
      <w:jc w:val="center"/>
      <w:outlineLvl w:val="0"/>
    </w:pPr>
    <w:rPr>
      <w:rFonts w:ascii="Arial" w:hAnsi="Arial" w:cs="Arial"/>
      <w:b/>
      <w:bCs/>
    </w:rPr>
  </w:style>
  <w:style w:type="paragraph" w:styleId="Heading2">
    <w:name w:val="heading 2"/>
    <w:basedOn w:val="Normal"/>
    <w:next w:val="Normal"/>
    <w:link w:val="Heading2Char"/>
    <w:uiPriority w:val="9"/>
    <w:unhideWhenUsed/>
    <w:qFormat/>
    <w:rsid w:val="00B9145E"/>
    <w:pPr>
      <w:keepNext/>
      <w:keepLines/>
      <w:numPr>
        <w:numId w:val="11"/>
      </w:numPr>
      <w:spacing w:before="40"/>
      <w:outlineLvl w:val="1"/>
    </w:pPr>
    <w:rPr>
      <w:rFonts w:eastAsiaTheme="majorEastAsia" w:cstheme="majorBidi"/>
      <w:snapToGrid w:val="0"/>
      <w:color w:val="365F91" w:themeColor="accent1" w:themeShade="BF"/>
      <w:sz w:val="26"/>
      <w:szCs w:val="26"/>
    </w:rPr>
  </w:style>
  <w:style w:type="paragraph" w:styleId="Heading3">
    <w:name w:val="heading 3"/>
    <w:basedOn w:val="Normal"/>
    <w:next w:val="Normal"/>
    <w:link w:val="Heading3Char"/>
    <w:uiPriority w:val="9"/>
    <w:semiHidden/>
    <w:unhideWhenUsed/>
    <w:qFormat/>
    <w:rsid w:val="00F53DC4"/>
    <w:pPr>
      <w:keepNext/>
      <w:keepLines/>
      <w:spacing w:before="40"/>
      <w:outlineLvl w:val="2"/>
    </w:pPr>
    <w:rPr>
      <w:rFonts w:asciiTheme="majorHAnsi" w:eastAsiaTheme="majorEastAsia" w:hAnsiTheme="majorHAnsi" w:cstheme="majorBidi"/>
      <w:color w:val="243F60" w:themeColor="accent1" w:themeShade="7F"/>
    </w:rPr>
  </w:style>
  <w:style w:type="paragraph" w:styleId="Heading9">
    <w:name w:val="heading 9"/>
    <w:basedOn w:val="Normal"/>
    <w:next w:val="Normal"/>
    <w:link w:val="Heading9Char"/>
    <w:uiPriority w:val="9"/>
    <w:semiHidden/>
    <w:unhideWhenUsed/>
    <w:qFormat/>
    <w:rsid w:val="00FF5006"/>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taField11pt">
    <w:name w:val="Data Field 11pt"/>
    <w:basedOn w:val="Normal"/>
    <w:rsid w:val="00BA3F3B"/>
    <w:pPr>
      <w:autoSpaceDE w:val="0"/>
      <w:autoSpaceDN w:val="0"/>
      <w:spacing w:line="300" w:lineRule="exact"/>
    </w:pPr>
    <w:rPr>
      <w:rFonts w:ascii="Arial" w:hAnsi="Arial" w:cs="Arial"/>
      <w:szCs w:val="20"/>
    </w:rPr>
  </w:style>
  <w:style w:type="character" w:styleId="Hyperlink">
    <w:name w:val="Hyperlink"/>
    <w:basedOn w:val="DefaultParagraphFont"/>
    <w:rsid w:val="0009163A"/>
    <w:rPr>
      <w:color w:val="0000FF"/>
      <w:u w:val="single"/>
    </w:rPr>
  </w:style>
  <w:style w:type="paragraph" w:styleId="Caption">
    <w:name w:val="caption"/>
    <w:basedOn w:val="Normal"/>
    <w:next w:val="Normal"/>
    <w:qFormat/>
    <w:rsid w:val="00034DAE"/>
    <w:pPr>
      <w:spacing w:before="120" w:after="120"/>
      <w:ind w:firstLine="0"/>
    </w:pPr>
    <w:rPr>
      <w:b/>
      <w:bCs/>
      <w:noProof/>
      <w:sz w:val="20"/>
      <w:szCs w:val="20"/>
    </w:rPr>
  </w:style>
  <w:style w:type="paragraph" w:styleId="BodyText3">
    <w:name w:val="Body Text 3"/>
    <w:basedOn w:val="Normal"/>
    <w:rsid w:val="00310C27"/>
    <w:pPr>
      <w:autoSpaceDE w:val="0"/>
      <w:autoSpaceDN w:val="0"/>
      <w:spacing w:after="120"/>
    </w:pPr>
    <w:rPr>
      <w:rFonts w:ascii="Times" w:hAnsi="Times"/>
      <w:sz w:val="16"/>
      <w:szCs w:val="16"/>
    </w:rPr>
  </w:style>
  <w:style w:type="paragraph" w:customStyle="1" w:styleId="FigureCaption">
    <w:name w:val="Figure Caption"/>
    <w:basedOn w:val="Normal"/>
    <w:qFormat/>
    <w:rsid w:val="002745C7"/>
    <w:pPr>
      <w:autoSpaceDE w:val="0"/>
      <w:autoSpaceDN w:val="0"/>
      <w:ind w:firstLine="0"/>
      <w:jc w:val="both"/>
    </w:pPr>
    <w:rPr>
      <w:sz w:val="16"/>
      <w:szCs w:val="16"/>
    </w:rPr>
  </w:style>
  <w:style w:type="paragraph" w:customStyle="1" w:styleId="TableTitle">
    <w:name w:val="Table Title"/>
    <w:basedOn w:val="Normal"/>
    <w:qFormat/>
    <w:rsid w:val="00EF0B90"/>
    <w:pPr>
      <w:autoSpaceDE w:val="0"/>
      <w:autoSpaceDN w:val="0"/>
      <w:jc w:val="center"/>
    </w:pPr>
    <w:rPr>
      <w:smallCaps/>
      <w:sz w:val="16"/>
      <w:szCs w:val="16"/>
    </w:rPr>
  </w:style>
  <w:style w:type="paragraph" w:styleId="BalloonText">
    <w:name w:val="Balloon Text"/>
    <w:basedOn w:val="Normal"/>
    <w:link w:val="BalloonTextChar"/>
    <w:uiPriority w:val="99"/>
    <w:semiHidden/>
    <w:unhideWhenUsed/>
    <w:rsid w:val="00E04DF5"/>
    <w:rPr>
      <w:rFonts w:ascii="Tahoma" w:hAnsi="Tahoma" w:cs="Tahoma"/>
      <w:sz w:val="16"/>
      <w:szCs w:val="16"/>
    </w:rPr>
  </w:style>
  <w:style w:type="character" w:customStyle="1" w:styleId="BalloonTextChar">
    <w:name w:val="Balloon Text Char"/>
    <w:basedOn w:val="DefaultParagraphFont"/>
    <w:link w:val="BalloonText"/>
    <w:uiPriority w:val="99"/>
    <w:semiHidden/>
    <w:rsid w:val="00E04DF5"/>
    <w:rPr>
      <w:rFonts w:ascii="Tahoma" w:hAnsi="Tahoma" w:cs="Tahoma"/>
      <w:sz w:val="16"/>
      <w:szCs w:val="16"/>
    </w:rPr>
  </w:style>
  <w:style w:type="character" w:styleId="PlaceholderText">
    <w:name w:val="Placeholder Text"/>
    <w:basedOn w:val="DefaultParagraphFont"/>
    <w:uiPriority w:val="99"/>
    <w:semiHidden/>
    <w:rsid w:val="006F4E5D"/>
    <w:rPr>
      <w:color w:val="808080"/>
    </w:rPr>
  </w:style>
  <w:style w:type="paragraph" w:styleId="ListParagraph">
    <w:name w:val="List Paragraph"/>
    <w:basedOn w:val="Normal"/>
    <w:uiPriority w:val="34"/>
    <w:qFormat/>
    <w:rsid w:val="00324D47"/>
    <w:pPr>
      <w:ind w:left="720"/>
      <w:contextualSpacing/>
    </w:pPr>
  </w:style>
  <w:style w:type="paragraph" w:styleId="BodyText">
    <w:name w:val="Body Text"/>
    <w:basedOn w:val="Normal"/>
    <w:link w:val="BodyTextChar"/>
    <w:uiPriority w:val="99"/>
    <w:unhideWhenUsed/>
    <w:rsid w:val="004A6980"/>
    <w:pPr>
      <w:spacing w:after="120"/>
    </w:pPr>
  </w:style>
  <w:style w:type="character" w:customStyle="1" w:styleId="BodyTextChar">
    <w:name w:val="Body Text Char"/>
    <w:basedOn w:val="DefaultParagraphFont"/>
    <w:link w:val="BodyText"/>
    <w:uiPriority w:val="99"/>
    <w:rsid w:val="004A6980"/>
    <w:rPr>
      <w:sz w:val="24"/>
      <w:szCs w:val="24"/>
    </w:rPr>
  </w:style>
  <w:style w:type="paragraph" w:customStyle="1" w:styleId="Abstract">
    <w:name w:val="Abstract"/>
    <w:basedOn w:val="Normal"/>
    <w:next w:val="Normal"/>
    <w:rsid w:val="004A6980"/>
    <w:pPr>
      <w:autoSpaceDE w:val="0"/>
      <w:autoSpaceDN w:val="0"/>
      <w:spacing w:before="20"/>
      <w:ind w:firstLine="202"/>
      <w:jc w:val="both"/>
    </w:pPr>
    <w:rPr>
      <w:b/>
      <w:bCs/>
      <w:sz w:val="18"/>
      <w:szCs w:val="18"/>
    </w:rPr>
  </w:style>
  <w:style w:type="paragraph" w:customStyle="1" w:styleId="tablecolhead">
    <w:name w:val="table col head"/>
    <w:basedOn w:val="Normal"/>
    <w:rsid w:val="004A6980"/>
    <w:pPr>
      <w:jc w:val="center"/>
    </w:pPr>
    <w:rPr>
      <w:rFonts w:eastAsia="SimSun"/>
      <w:b/>
      <w:bCs/>
      <w:sz w:val="16"/>
      <w:szCs w:val="16"/>
    </w:rPr>
  </w:style>
  <w:style w:type="paragraph" w:customStyle="1" w:styleId="tablecopy">
    <w:name w:val="table copy"/>
    <w:rsid w:val="004A6980"/>
    <w:pPr>
      <w:jc w:val="both"/>
    </w:pPr>
    <w:rPr>
      <w:rFonts w:eastAsia="SimSun"/>
      <w:noProof/>
      <w:sz w:val="16"/>
      <w:szCs w:val="16"/>
    </w:rPr>
  </w:style>
  <w:style w:type="paragraph" w:customStyle="1" w:styleId="tablehead">
    <w:name w:val="table head"/>
    <w:rsid w:val="004A6980"/>
    <w:pPr>
      <w:numPr>
        <w:numId w:val="2"/>
      </w:numPr>
      <w:spacing w:before="240" w:after="120" w:line="216" w:lineRule="auto"/>
      <w:jc w:val="center"/>
    </w:pPr>
    <w:rPr>
      <w:rFonts w:eastAsia="SimSun"/>
      <w:smallCaps/>
      <w:noProof/>
      <w:sz w:val="16"/>
      <w:szCs w:val="16"/>
    </w:rPr>
  </w:style>
  <w:style w:type="paragraph" w:styleId="FootnoteText">
    <w:name w:val="footnote text"/>
    <w:basedOn w:val="Normal"/>
    <w:link w:val="FootnoteTextChar"/>
    <w:rsid w:val="005B52A2"/>
    <w:rPr>
      <w:rFonts w:eastAsia="Malgun Gothic"/>
      <w:sz w:val="20"/>
      <w:szCs w:val="20"/>
    </w:rPr>
  </w:style>
  <w:style w:type="character" w:customStyle="1" w:styleId="FootnoteTextChar">
    <w:name w:val="Footnote Text Char"/>
    <w:basedOn w:val="DefaultParagraphFont"/>
    <w:link w:val="FootnoteText"/>
    <w:rsid w:val="005B52A2"/>
    <w:rPr>
      <w:rFonts w:eastAsia="Malgun Gothic"/>
    </w:rPr>
  </w:style>
  <w:style w:type="character" w:customStyle="1" w:styleId="Heading2Char">
    <w:name w:val="Heading 2 Char"/>
    <w:basedOn w:val="DefaultParagraphFont"/>
    <w:link w:val="Heading2"/>
    <w:uiPriority w:val="9"/>
    <w:rsid w:val="00B9145E"/>
    <w:rPr>
      <w:rFonts w:ascii="Helvetica" w:eastAsiaTheme="majorEastAsia" w:hAnsi="Helvetica" w:cstheme="majorBidi"/>
      <w:snapToGrid w:val="0"/>
      <w:color w:val="365F91" w:themeColor="accent1" w:themeShade="BF"/>
      <w:sz w:val="26"/>
      <w:szCs w:val="26"/>
    </w:rPr>
  </w:style>
  <w:style w:type="character" w:customStyle="1" w:styleId="Heading3Char">
    <w:name w:val="Heading 3 Char"/>
    <w:basedOn w:val="DefaultParagraphFont"/>
    <w:link w:val="Heading3"/>
    <w:uiPriority w:val="9"/>
    <w:semiHidden/>
    <w:rsid w:val="00F53DC4"/>
    <w:rPr>
      <w:rFonts w:asciiTheme="majorHAnsi" w:eastAsiaTheme="majorEastAsia" w:hAnsiTheme="majorHAnsi" w:cstheme="majorBidi"/>
      <w:color w:val="243F60" w:themeColor="accent1" w:themeShade="7F"/>
      <w:sz w:val="24"/>
      <w:szCs w:val="24"/>
    </w:rPr>
  </w:style>
  <w:style w:type="character" w:styleId="UnresolvedMention">
    <w:name w:val="Unresolved Mention"/>
    <w:basedOn w:val="DefaultParagraphFont"/>
    <w:uiPriority w:val="99"/>
    <w:semiHidden/>
    <w:unhideWhenUsed/>
    <w:rsid w:val="00F53DC4"/>
    <w:rPr>
      <w:color w:val="605E5C"/>
      <w:shd w:val="clear" w:color="auto" w:fill="E1DFDD"/>
    </w:rPr>
  </w:style>
  <w:style w:type="paragraph" w:customStyle="1" w:styleId="EnumerateList">
    <w:name w:val="Enumerate List"/>
    <w:basedOn w:val="Normal"/>
    <w:rsid w:val="002C5F19"/>
    <w:pPr>
      <w:numPr>
        <w:numId w:val="3"/>
      </w:numPr>
    </w:pPr>
    <w:rPr>
      <w:rFonts w:ascii="Times" w:hAnsi="Times"/>
      <w:sz w:val="20"/>
      <w:szCs w:val="20"/>
    </w:rPr>
  </w:style>
  <w:style w:type="character" w:customStyle="1" w:styleId="Heading9Char">
    <w:name w:val="Heading 9 Char"/>
    <w:basedOn w:val="DefaultParagraphFont"/>
    <w:link w:val="Heading9"/>
    <w:uiPriority w:val="9"/>
    <w:semiHidden/>
    <w:rsid w:val="00FF5006"/>
    <w:rPr>
      <w:rFonts w:asciiTheme="majorHAnsi" w:eastAsiaTheme="majorEastAsia" w:hAnsiTheme="majorHAnsi" w:cstheme="majorBidi"/>
      <w:i/>
      <w:iCs/>
      <w:color w:val="272727" w:themeColor="text1" w:themeTint="D8"/>
      <w:sz w:val="21"/>
      <w:szCs w:val="21"/>
    </w:rPr>
  </w:style>
  <w:style w:type="paragraph" w:styleId="BodyTextIndent">
    <w:name w:val="Body Text Indent"/>
    <w:basedOn w:val="Normal"/>
    <w:link w:val="BodyTextIndentChar"/>
    <w:uiPriority w:val="99"/>
    <w:semiHidden/>
    <w:unhideWhenUsed/>
    <w:rsid w:val="00227A76"/>
    <w:pPr>
      <w:spacing w:after="120"/>
      <w:ind w:left="360"/>
    </w:pPr>
  </w:style>
  <w:style w:type="character" w:customStyle="1" w:styleId="BodyTextIndentChar">
    <w:name w:val="Body Text Indent Char"/>
    <w:basedOn w:val="DefaultParagraphFont"/>
    <w:link w:val="BodyTextIndent"/>
    <w:uiPriority w:val="99"/>
    <w:semiHidden/>
    <w:rsid w:val="00227A76"/>
    <w:rPr>
      <w:sz w:val="24"/>
      <w:szCs w:val="24"/>
    </w:rPr>
  </w:style>
  <w:style w:type="table" w:styleId="TableGrid">
    <w:name w:val="Table Grid"/>
    <w:basedOn w:val="TableNormal"/>
    <w:rsid w:val="00227A76"/>
    <w:rPr>
      <w:rFonts w:eastAsiaTheme="minorHAns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link w:val="TextChar"/>
    <w:qFormat/>
    <w:rsid w:val="00074296"/>
  </w:style>
  <w:style w:type="character" w:customStyle="1" w:styleId="TextChar">
    <w:name w:val="Text Char"/>
    <w:basedOn w:val="BodyTextIndentChar"/>
    <w:link w:val="Text"/>
    <w:rsid w:val="00074296"/>
    <w:rPr>
      <w:rFonts w:ascii="Helvetica" w:hAnsi="Helvetica"/>
      <w:sz w:val="22"/>
      <w:szCs w:val="22"/>
    </w:rPr>
  </w:style>
  <w:style w:type="paragraph" w:styleId="Bibliography">
    <w:name w:val="Bibliography"/>
    <w:basedOn w:val="Normal"/>
    <w:next w:val="Normal"/>
    <w:uiPriority w:val="37"/>
    <w:unhideWhenUsed/>
    <w:rsid w:val="002745C7"/>
  </w:style>
  <w:style w:type="paragraph" w:styleId="NormalWeb">
    <w:name w:val="Normal (Web)"/>
    <w:basedOn w:val="Normal"/>
    <w:uiPriority w:val="99"/>
    <w:semiHidden/>
    <w:unhideWhenUsed/>
    <w:rsid w:val="00AD5CB1"/>
    <w:pPr>
      <w:spacing w:before="100" w:beforeAutospacing="1" w:after="100" w:afterAutospacing="1"/>
      <w:ind w:firstLine="0"/>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435964">
      <w:bodyDiv w:val="1"/>
      <w:marLeft w:val="0"/>
      <w:marRight w:val="0"/>
      <w:marTop w:val="0"/>
      <w:marBottom w:val="0"/>
      <w:divBdr>
        <w:top w:val="none" w:sz="0" w:space="0" w:color="auto"/>
        <w:left w:val="none" w:sz="0" w:space="0" w:color="auto"/>
        <w:bottom w:val="none" w:sz="0" w:space="0" w:color="auto"/>
        <w:right w:val="none" w:sz="0" w:space="0" w:color="auto"/>
      </w:divBdr>
      <w:divsChild>
        <w:div w:id="1011372219">
          <w:marLeft w:val="480"/>
          <w:marRight w:val="0"/>
          <w:marTop w:val="0"/>
          <w:marBottom w:val="0"/>
          <w:divBdr>
            <w:top w:val="none" w:sz="0" w:space="0" w:color="auto"/>
            <w:left w:val="none" w:sz="0" w:space="0" w:color="auto"/>
            <w:bottom w:val="none" w:sz="0" w:space="0" w:color="auto"/>
            <w:right w:val="none" w:sz="0" w:space="0" w:color="auto"/>
          </w:divBdr>
        </w:div>
        <w:div w:id="675350011">
          <w:marLeft w:val="480"/>
          <w:marRight w:val="0"/>
          <w:marTop w:val="0"/>
          <w:marBottom w:val="0"/>
          <w:divBdr>
            <w:top w:val="none" w:sz="0" w:space="0" w:color="auto"/>
            <w:left w:val="none" w:sz="0" w:space="0" w:color="auto"/>
            <w:bottom w:val="none" w:sz="0" w:space="0" w:color="auto"/>
            <w:right w:val="none" w:sz="0" w:space="0" w:color="auto"/>
          </w:divBdr>
        </w:div>
      </w:divsChild>
    </w:div>
    <w:div w:id="971136768">
      <w:bodyDiv w:val="1"/>
      <w:marLeft w:val="0"/>
      <w:marRight w:val="0"/>
      <w:marTop w:val="0"/>
      <w:marBottom w:val="0"/>
      <w:divBdr>
        <w:top w:val="none" w:sz="0" w:space="0" w:color="auto"/>
        <w:left w:val="none" w:sz="0" w:space="0" w:color="auto"/>
        <w:bottom w:val="none" w:sz="0" w:space="0" w:color="auto"/>
        <w:right w:val="none" w:sz="0" w:space="0" w:color="auto"/>
      </w:divBdr>
      <w:divsChild>
        <w:div w:id="361368168">
          <w:marLeft w:val="480"/>
          <w:marRight w:val="0"/>
          <w:marTop w:val="0"/>
          <w:marBottom w:val="0"/>
          <w:divBdr>
            <w:top w:val="none" w:sz="0" w:space="0" w:color="auto"/>
            <w:left w:val="none" w:sz="0" w:space="0" w:color="auto"/>
            <w:bottom w:val="none" w:sz="0" w:space="0" w:color="auto"/>
            <w:right w:val="none" w:sz="0" w:space="0" w:color="auto"/>
          </w:divBdr>
        </w:div>
        <w:div w:id="1985356210">
          <w:marLeft w:val="480"/>
          <w:marRight w:val="0"/>
          <w:marTop w:val="0"/>
          <w:marBottom w:val="0"/>
          <w:divBdr>
            <w:top w:val="none" w:sz="0" w:space="0" w:color="auto"/>
            <w:left w:val="none" w:sz="0" w:space="0" w:color="auto"/>
            <w:bottom w:val="none" w:sz="0" w:space="0" w:color="auto"/>
            <w:right w:val="none" w:sz="0" w:space="0" w:color="auto"/>
          </w:divBdr>
        </w:div>
      </w:divsChild>
    </w:div>
    <w:div w:id="1156413037">
      <w:bodyDiv w:val="1"/>
      <w:marLeft w:val="0"/>
      <w:marRight w:val="0"/>
      <w:marTop w:val="0"/>
      <w:marBottom w:val="0"/>
      <w:divBdr>
        <w:top w:val="none" w:sz="0" w:space="0" w:color="auto"/>
        <w:left w:val="none" w:sz="0" w:space="0" w:color="auto"/>
        <w:bottom w:val="none" w:sz="0" w:space="0" w:color="auto"/>
        <w:right w:val="none" w:sz="0" w:space="0" w:color="auto"/>
      </w:divBdr>
      <w:divsChild>
        <w:div w:id="218713049">
          <w:marLeft w:val="480"/>
          <w:marRight w:val="0"/>
          <w:marTop w:val="0"/>
          <w:marBottom w:val="0"/>
          <w:divBdr>
            <w:top w:val="none" w:sz="0" w:space="0" w:color="auto"/>
            <w:left w:val="none" w:sz="0" w:space="0" w:color="auto"/>
            <w:bottom w:val="none" w:sz="0" w:space="0" w:color="auto"/>
            <w:right w:val="none" w:sz="0" w:space="0" w:color="auto"/>
          </w:divBdr>
        </w:div>
        <w:div w:id="990056627">
          <w:marLeft w:val="480"/>
          <w:marRight w:val="0"/>
          <w:marTop w:val="0"/>
          <w:marBottom w:val="0"/>
          <w:divBdr>
            <w:top w:val="none" w:sz="0" w:space="0" w:color="auto"/>
            <w:left w:val="none" w:sz="0" w:space="0" w:color="auto"/>
            <w:bottom w:val="none" w:sz="0" w:space="0" w:color="auto"/>
            <w:right w:val="none" w:sz="0" w:space="0" w:color="auto"/>
          </w:divBdr>
        </w:div>
      </w:divsChild>
    </w:div>
    <w:div w:id="1278558681">
      <w:bodyDiv w:val="1"/>
      <w:marLeft w:val="0"/>
      <w:marRight w:val="0"/>
      <w:marTop w:val="0"/>
      <w:marBottom w:val="0"/>
      <w:divBdr>
        <w:top w:val="none" w:sz="0" w:space="0" w:color="auto"/>
        <w:left w:val="none" w:sz="0" w:space="0" w:color="auto"/>
        <w:bottom w:val="none" w:sz="0" w:space="0" w:color="auto"/>
        <w:right w:val="none" w:sz="0" w:space="0" w:color="auto"/>
      </w:divBdr>
      <w:divsChild>
        <w:div w:id="648285988">
          <w:marLeft w:val="480"/>
          <w:marRight w:val="0"/>
          <w:marTop w:val="0"/>
          <w:marBottom w:val="0"/>
          <w:divBdr>
            <w:top w:val="none" w:sz="0" w:space="0" w:color="auto"/>
            <w:left w:val="none" w:sz="0" w:space="0" w:color="auto"/>
            <w:bottom w:val="none" w:sz="0" w:space="0" w:color="auto"/>
            <w:right w:val="none" w:sz="0" w:space="0" w:color="auto"/>
          </w:divBdr>
        </w:div>
        <w:div w:id="153229168">
          <w:marLeft w:val="480"/>
          <w:marRight w:val="0"/>
          <w:marTop w:val="0"/>
          <w:marBottom w:val="0"/>
          <w:divBdr>
            <w:top w:val="none" w:sz="0" w:space="0" w:color="auto"/>
            <w:left w:val="none" w:sz="0" w:space="0" w:color="auto"/>
            <w:bottom w:val="none" w:sz="0" w:space="0" w:color="auto"/>
            <w:right w:val="none" w:sz="0" w:space="0" w:color="auto"/>
          </w:divBdr>
        </w:div>
      </w:divsChild>
    </w:div>
    <w:div w:id="2039381812">
      <w:bodyDiv w:val="1"/>
      <w:marLeft w:val="0"/>
      <w:marRight w:val="0"/>
      <w:marTop w:val="0"/>
      <w:marBottom w:val="0"/>
      <w:divBdr>
        <w:top w:val="none" w:sz="0" w:space="0" w:color="auto"/>
        <w:left w:val="none" w:sz="0" w:space="0" w:color="auto"/>
        <w:bottom w:val="none" w:sz="0" w:space="0" w:color="auto"/>
        <w:right w:val="none" w:sz="0" w:space="0" w:color="auto"/>
      </w:divBdr>
    </w:div>
    <w:div w:id="20853687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5.jpe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hyperlink" Target="https://osf.io/6fwjk/"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49693176-3290-406D-9F42-36D4C7B44271}"/>
      </w:docPartPr>
      <w:docPartBody>
        <w:p w:rsidR="00000000" w:rsidRDefault="00A80324">
          <w:r w:rsidRPr="008C023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w:panose1 w:val="020B05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0324"/>
    <w:rsid w:val="00A27F79"/>
    <w:rsid w:val="00A803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8032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3AE743A-01BA-4CFE-9E9A-371544E67A62}">
  <we:reference id="wa104382081" version="1.55.1.0" store="en-US" storeType="OMEX"/>
  <we:alternateReferences>
    <we:reference id="wa104382081" version="1.55.1.0" store="en-US" storeType="OMEX"/>
  </we:alternateReferences>
  <we:properties>
    <we:property name="MENDELEY_CITATIONS" value="[{&quot;citationID&quot;:&quot;MENDELEY_CITATION_8fd047b7-794d-4f64-9cfe-ccbdd951fdbe&quot;,&quot;properties&quot;:{&quot;noteIndex&quot;:0},&quot;isEdited&quot;:false,&quot;manualOverride&quot;:{&quot;isManuallyOverridden&quot;:false,&quot;citeprocText&quot;:&quot;(Maclachlan et al., 2017)&quot;,&quot;manualOverrideText&quot;:&quot;&quot;},&quot;citationTag&quot;:&quot;MENDELEY_CITATION_v3_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&quot;,&quot;citationItems&quot;:[{&quot;id&quot;:&quot;14f1800b-fc9a-39e7-ae1f-16c75ee8c8ac&quot;,&quot;itemData&quot;:{&quot;type&quot;:&quot;paper-conference&quot;,&quot;id&quot;:&quot;14f1800b-fc9a-39e7-ae1f-16c75ee8c8ac&quot;,&quot;title&quot;:&quot;Multirate Kalman filter rejects impulse noise in frequency-domain-multiplexed tracker measurements&quot;,&quot;author&quot;:[{&quot;family&quot;:&quot;Maclachlan&quot;,&quot;given&quot;:&quot;R.A. A&quot;,&quot;parse-names&quot;:false,&quot;dropping-particle&quot;:&quot;&quot;,&quot;non-dropping-particle&quot;:&quot;&quot;},{&quot;family&quot;:&quot;Hollis&quot;,&quot;given&quot;:&quot;R.L. L&quot;,&quot;parse-names&quot;:false,&quot;dropping-particle&quot;:&quot;&quot;,&quot;non-dropping-particle&quot;:&quot;&quot;},{&quot;family&quot;:&quot;Jaramaz&quot;,&quot;given&quot;:&quot;B.&quot;,&quot;parse-names&quot;:false,&quot;dropping-particle&quot;:&quot;&quot;,&quot;non-dropping-particle&quot;:&quot;&quot;},{&quot;family&quot;:&quot;Riviere&quot;,&quot;given&quot;:&quot;C.N. N&quot;,&quot;parse-names&quot;:false,&quot;dropping-particle&quot;:&quot;&quot;,&quot;non-dropping-particle&quot;:&quot;&quot;},{&quot;family&quot;:&quot;Martel&quot;,&quot;given&quot;:&quot;J.N. N&quot;,&quot;parse-names&quot;:false,&quot;dropping-particle&quot;:&quot;&quot;,&quot;non-dropping-particle&quot;:&quot;&quot;},{&quot;family&quot;:&quot;Urish&quot;,&quot;given&quot;:&quot;K.L. L&quot;,&quot;parse-names&quot;:false,&quot;dropping-particle&quot;:&quot;&quot;,&quot;non-dropping-particle&quot;:&quot;&quot;},{&quot;family&quot;:&quot;Riviere&quot;,&quot;given&quot;:&quot;C.N. N&quot;,&quot;parse-names&quot;:false,&quot;dropping-particle&quot;:&quot;&quot;,&quot;non-dropping-particle&quot;:&quot;&quot;}],&quot;DOI&quot;:&quot;10.1109/ICSENS.2017.8234073&quot;,&quot;ISBN&quot;:&quot;9781509010127&quot;,&quot;ISSN&quot;:&quot;21689229&quot;,&quot;issued&quot;:{&quot;date-parts&quot;:[[2017]]},&quot;page&quot;:&quot;submitted&quot;,&quot;abstract&quot;:&quot;© 2017 IEEE. Frequency domain multiplexing (FDM) is a useful for making multiple measurements simultaneously, such as in optical and electromagnetic position trackers. Much interference is periodic (e.g., AC power harmonics), and is rejected well by FDM, but impulse disturbances are also common. Impulses corrupt the entire spectrum for a short period, and are better rejected in the time domain. Nonlinear blanking is a simple way to suppress impulses, but cannot be easily realized when the required dynamic range is large, and problematic noise may be far smaller than the signal. The described multi-rate Kalman filter upsamples the prediction to the input rate so that impulse departures from the predicted signal are easily detected and blanked out. Also, noise levels in unused adjacent channels are used to estimate measurement noise so that the Kalman filter adapts more slowly when noise is high, keeping output noise roughly constant even in the presence of longer noise bursts.&quot;,&quot;volume&quot;:&quot;2017-Decem&quot;,&quot;container-title-short&quot;:&quot;&quot;},&quot;isTemporary&quot;:false}]},{&quot;citationID&quot;:&quot;MENDELEY_CITATION_c49c27de-319d-445f-8bb4-b4b606a24881&quot;,&quot;properties&quot;:{&quot;noteIndex&quot;:0},&quot;isEdited&quot;:false,&quot;manualOverride&quot;:{&quot;isManuallyOverridden&quot;:true,&quot;citeprocText&quot;:&quot;(Kim et al., 2018)&quot;,&quot;manualOverrideText&quot;:&quot;(Kim et al., 2018).&quot;},&quot;citationTag&quot;:&quot;MENDELEY_CITATION_v3_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&quot;,&quot;citationItems&quot;:[{&quot;id&quot;:&quot;566730e5-6f2d-3c13-915d-6e638c7e398e&quot;,&quot;itemData&quot;:{&quot;type&quot;:&quot;article-journal&quot;,&quot;id&quot;:&quot;566730e5-6f2d-3c13-915d-6e638c7e398e&quot;,&quot;title&quot;:&quot;Closed-Form Position and Orientation Estimation for a Three-Axis Electromagnetic Tracking System&quot;,&quot;author&quot;:[{&quot;family&quot;:&quot;Kim&quot;,&quot;given&quot;:&quot;Wooyoung&quot;,&quot;parse-names&quot;:false,&quot;dropping-particle&quot;:&quot;&quot;,&quot;non-dropping-particle&quot;:&quot;&quot;},{&quot;family&quot;:&quot;Song&quot;,&quot;given&quot;:&quot;Jihoon&quot;,&quot;parse-names&quot;:false,&quot;dropping-particle&quot;:&quot;&quot;,&quot;non-dropping-particle&quot;:&quot;&quot;},{&quot;family&quot;:&quot;Park&quot;,&quot;given&quot;:&quot;Frank C&quot;,&quot;parse-names&quot;:false,&quot;dropping-particle&quot;:&quot;&quot;,&quot;non-dropping-particle&quot;:&quot;&quot;}],&quot;container-title&quot;:&quot;IEEE Transactions on Industrial Electronics&quot;,&quot;DOI&quot;:&quot;10.1109/TIE.2017.2760244&quot;,&quot;issued&quot;:{&quot;date-parts&quot;:[[2018]]},&quot;page&quot;:&quot;4331-4337&quot;,&quot;publisher&quot;:&quot;IEEE&quot;,&quot;issue&quot;:&quot;5&quot;,&quot;volume&quot;:&quot;65&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9BA805-294B-4670-A1A9-E87CB2B74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1699</TotalTime>
  <Pages>4</Pages>
  <Words>1413</Words>
  <Characters>8055</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A</vt:lpstr>
    </vt:vector>
  </TitlesOfParts>
  <Company>Carnegie Mellon University</Company>
  <LinksUpToDate>false</LinksUpToDate>
  <CharactersWithSpaces>9450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Cameron Riviere</dc:creator>
  <cp:keywords/>
  <dc:description/>
  <cp:lastModifiedBy>Robert MacLachlan</cp:lastModifiedBy>
  <cp:revision>7</cp:revision>
  <cp:lastPrinted>2019-11-09T22:16:00Z</cp:lastPrinted>
  <dcterms:created xsi:type="dcterms:W3CDTF">2024-04-30T17:21:00Z</dcterms:created>
  <dcterms:modified xsi:type="dcterms:W3CDTF">2024-05-01T22:10:00Z</dcterms:modified>
</cp:coreProperties>
</file>